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7207" w14:textId="34FF5B00" w:rsidR="005453FF" w:rsidRDefault="00306ABB" w:rsidP="005453FF">
      <w:pPr>
        <w:rPr>
          <w:rFonts w:ascii="HG丸ｺﾞｼｯｸM-PRO" w:eastAsia="HG丸ｺﾞｼｯｸM-PRO"/>
          <w:sz w:val="22"/>
          <w:szCs w:val="24"/>
        </w:rPr>
      </w:pPr>
      <w:r>
        <w:rPr>
          <w:noProof/>
        </w:rPr>
        <mc:AlternateContent>
          <mc:Choice Requires="wps">
            <w:drawing>
              <wp:anchor distT="45720" distB="45720" distL="114300" distR="114300" simplePos="0" relativeHeight="251665408" behindDoc="0" locked="0" layoutInCell="1" allowOverlap="1" wp14:anchorId="001F59AB" wp14:editId="49AB3E2C">
                <wp:simplePos x="0" y="0"/>
                <wp:positionH relativeFrom="page">
                  <wp:posOffset>200025</wp:posOffset>
                </wp:positionH>
                <wp:positionV relativeFrom="paragraph">
                  <wp:posOffset>0</wp:posOffset>
                </wp:positionV>
                <wp:extent cx="2238375" cy="12954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295400"/>
                        </a:xfrm>
                        <a:prstGeom prst="rect">
                          <a:avLst/>
                        </a:prstGeom>
                        <a:solidFill>
                          <a:schemeClr val="accent6">
                            <a:lumMod val="40000"/>
                            <a:lumOff val="60000"/>
                          </a:schemeClr>
                        </a:solidFill>
                        <a:ln w="9525">
                          <a:solidFill>
                            <a:srgbClr val="000000"/>
                          </a:solidFill>
                          <a:miter lim="800000"/>
                          <a:headEnd/>
                          <a:tailEnd/>
                        </a:ln>
                      </wps:spPr>
                      <wps:txbx>
                        <w:txbxContent>
                          <w:p w14:paraId="0D291B39" w14:textId="6C8BD0F9" w:rsidR="005453FF" w:rsidRPr="00306ABB" w:rsidRDefault="005453FF" w:rsidP="00306ABB">
                            <w:pPr>
                              <w:rPr>
                                <w:rFonts w:ascii="HG丸ｺﾞｼｯｸM-PRO" w:eastAsia="HG丸ｺﾞｼｯｸM-PRO" w:hAnsi="HG丸ｺﾞｼｯｸM-PRO"/>
                                <w:sz w:val="24"/>
                                <w:szCs w:val="24"/>
                              </w:rPr>
                            </w:pPr>
                            <w:r w:rsidRPr="00306ABB">
                              <w:rPr>
                                <w:rFonts w:hint="eastAsia"/>
                                <w:sz w:val="24"/>
                                <w:szCs w:val="24"/>
                              </w:rPr>
                              <w:t>【</w:t>
                            </w:r>
                            <w:r w:rsidR="00306ABB" w:rsidRPr="00306ABB">
                              <w:rPr>
                                <w:rFonts w:hint="eastAsia"/>
                                <w:sz w:val="24"/>
                                <w:szCs w:val="24"/>
                              </w:rPr>
                              <w:t>加茂市で育てる子ども像</w:t>
                            </w:r>
                            <w:r w:rsidRPr="00306ABB">
                              <w:rPr>
                                <w:rFonts w:ascii="HG丸ｺﾞｼｯｸM-PRO" w:eastAsia="HG丸ｺﾞｼｯｸM-PRO" w:hAnsi="HG丸ｺﾞｼｯｸM-PRO" w:hint="eastAsia"/>
                                <w:sz w:val="24"/>
                                <w:szCs w:val="24"/>
                              </w:rPr>
                              <w:t>】</w:t>
                            </w:r>
                          </w:p>
                          <w:p w14:paraId="65E49FDB" w14:textId="77777777" w:rsidR="00306ABB" w:rsidRDefault="00306ABB" w:rsidP="005453FF">
                            <w:pPr>
                              <w:ind w:firstLineChars="100" w:firstLine="210"/>
                              <w:rPr>
                                <w:rFonts w:ascii="HG丸ｺﾞｼｯｸM-PRO" w:eastAsia="HG丸ｺﾞｼｯｸM-PRO" w:hAnsi="HG丸ｺﾞｼｯｸM-PRO"/>
                              </w:rPr>
                            </w:pPr>
                          </w:p>
                          <w:p w14:paraId="79684DD4" w14:textId="11903F9A" w:rsidR="005453FF" w:rsidRPr="00306ABB" w:rsidRDefault="00306ABB" w:rsidP="005453FF">
                            <w:pPr>
                              <w:ind w:firstLineChars="100" w:firstLine="220"/>
                              <w:rPr>
                                <w:rFonts w:ascii="HG丸ｺﾞｼｯｸM-PRO" w:eastAsia="HG丸ｺﾞｼｯｸM-PRO" w:hAnsi="HG丸ｺﾞｼｯｸM-PRO"/>
                                <w:sz w:val="22"/>
                                <w:szCs w:val="22"/>
                              </w:rPr>
                            </w:pPr>
                            <w:r w:rsidRPr="00306ABB">
                              <w:rPr>
                                <w:rFonts w:ascii="HG丸ｺﾞｼｯｸM-PRO" w:eastAsia="HG丸ｺﾞｼｯｸM-PRO" w:hAnsi="HG丸ｺﾞｼｯｸM-PRO" w:hint="eastAsia"/>
                                <w:sz w:val="22"/>
                                <w:szCs w:val="22"/>
                              </w:rPr>
                              <w:t>未来の創り手として自ら学び続け心豊かにたくましく生きるふるさと加茂を愛する子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F59AB" id="_x0000_t202" coordsize="21600,21600" o:spt="202" path="m,l,21600r21600,l21600,xe">
                <v:stroke joinstyle="miter"/>
                <v:path gradientshapeok="t" o:connecttype="rect"/>
              </v:shapetype>
              <v:shape id="テキスト ボックス 2" o:spid="_x0000_s1026" type="#_x0000_t202" style="position:absolute;left:0;text-align:left;margin-left:15.75pt;margin-top:0;width:176.25pt;height:102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" fillcolor="#c5e0b3 [1305]">
                <v:textbox>
                  <w:txbxContent>
                    <w:p w14:paraId="0D291B39" w14:textId="6C8BD0F9" w:rsidR="005453FF" w:rsidRPr="00306ABB" w:rsidRDefault="005453FF" w:rsidP="00306ABB">
                      <w:pPr>
                        <w:rPr>
                          <w:rFonts w:ascii="HG丸ｺﾞｼｯｸM-PRO" w:eastAsia="HG丸ｺﾞｼｯｸM-PRO" w:hAnsi="HG丸ｺﾞｼｯｸM-PRO"/>
                          <w:sz w:val="24"/>
                          <w:szCs w:val="24"/>
                        </w:rPr>
                      </w:pPr>
                      <w:r w:rsidRPr="00306ABB">
                        <w:rPr>
                          <w:rFonts w:hint="eastAsia"/>
                          <w:sz w:val="24"/>
                          <w:szCs w:val="24"/>
                        </w:rPr>
                        <w:t>【</w:t>
                      </w:r>
                      <w:r w:rsidR="00306ABB" w:rsidRPr="00306ABB">
                        <w:rPr>
                          <w:rFonts w:hint="eastAsia"/>
                          <w:sz w:val="24"/>
                          <w:szCs w:val="24"/>
                        </w:rPr>
                        <w:t>加茂市で育てる子ども像</w:t>
                      </w:r>
                      <w:r w:rsidRPr="00306ABB">
                        <w:rPr>
                          <w:rFonts w:ascii="HG丸ｺﾞｼｯｸM-PRO" w:eastAsia="HG丸ｺﾞｼｯｸM-PRO" w:hAnsi="HG丸ｺﾞｼｯｸM-PRO" w:hint="eastAsia"/>
                          <w:sz w:val="24"/>
                          <w:szCs w:val="24"/>
                        </w:rPr>
                        <w:t>】</w:t>
                      </w:r>
                    </w:p>
                    <w:p w14:paraId="65E49FDB" w14:textId="77777777" w:rsidR="00306ABB" w:rsidRDefault="00306ABB" w:rsidP="005453FF">
                      <w:pPr>
                        <w:ind w:firstLineChars="100" w:firstLine="210"/>
                        <w:rPr>
                          <w:rFonts w:ascii="HG丸ｺﾞｼｯｸM-PRO" w:eastAsia="HG丸ｺﾞｼｯｸM-PRO" w:hAnsi="HG丸ｺﾞｼｯｸM-PRO"/>
                        </w:rPr>
                      </w:pPr>
                    </w:p>
                    <w:p w14:paraId="79684DD4" w14:textId="11903F9A" w:rsidR="005453FF" w:rsidRPr="00306ABB" w:rsidRDefault="00306ABB" w:rsidP="005453FF">
                      <w:pPr>
                        <w:ind w:firstLineChars="100" w:firstLine="220"/>
                        <w:rPr>
                          <w:rFonts w:ascii="HG丸ｺﾞｼｯｸM-PRO" w:eastAsia="HG丸ｺﾞｼｯｸM-PRO" w:hAnsi="HG丸ｺﾞｼｯｸM-PRO"/>
                          <w:sz w:val="22"/>
                          <w:szCs w:val="22"/>
                        </w:rPr>
                      </w:pPr>
                      <w:r w:rsidRPr="00306ABB">
                        <w:rPr>
                          <w:rFonts w:ascii="HG丸ｺﾞｼｯｸM-PRO" w:eastAsia="HG丸ｺﾞｼｯｸM-PRO" w:hAnsi="HG丸ｺﾞｼｯｸM-PRO" w:hint="eastAsia"/>
                          <w:sz w:val="22"/>
                          <w:szCs w:val="22"/>
                        </w:rPr>
                        <w:t>未来の創り手として自ら学び続け心豊かにたくましく生きるふるさと加茂を愛する子</w:t>
                      </w:r>
                    </w:p>
                  </w:txbxContent>
                </v:textbox>
                <w10:wrap type="square" anchorx="page"/>
              </v:shape>
            </w:pict>
          </mc:Fallback>
        </mc:AlternateContent>
      </w:r>
      <w:r w:rsidR="00070CAA">
        <w:rPr>
          <w:noProof/>
        </w:rPr>
        <w:drawing>
          <wp:anchor distT="0" distB="0" distL="114300" distR="114300" simplePos="0" relativeHeight="251693056" behindDoc="1" locked="0" layoutInCell="1" allowOverlap="1" wp14:anchorId="57CC61A6" wp14:editId="674D6F5C">
            <wp:simplePos x="0" y="0"/>
            <wp:positionH relativeFrom="page">
              <wp:align>left</wp:align>
            </wp:positionH>
            <wp:positionV relativeFrom="paragraph">
              <wp:posOffset>-457200</wp:posOffset>
            </wp:positionV>
            <wp:extent cx="10668000" cy="7543345"/>
            <wp:effectExtent l="0" t="0" r="0"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78611" cy="7550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4D4">
        <w:rPr>
          <w:noProof/>
        </w:rPr>
        <mc:AlternateContent>
          <mc:Choice Requires="wps">
            <w:drawing>
              <wp:anchor distT="0" distB="0" distL="114300" distR="114300" simplePos="0" relativeHeight="251659264" behindDoc="0" locked="0" layoutInCell="1" allowOverlap="1" wp14:anchorId="2A086617" wp14:editId="71EE96CE">
                <wp:simplePos x="0" y="0"/>
                <wp:positionH relativeFrom="margin">
                  <wp:posOffset>3009899</wp:posOffset>
                </wp:positionH>
                <wp:positionV relativeFrom="paragraph">
                  <wp:posOffset>-323850</wp:posOffset>
                </wp:positionV>
                <wp:extent cx="4010025" cy="523875"/>
                <wp:effectExtent l="0" t="0" r="28575" b="285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23875"/>
                        </a:xfrm>
                        <a:prstGeom prst="roundRect">
                          <a:avLst>
                            <a:gd name="adj" fmla="val 16667"/>
                          </a:avLst>
                        </a:prstGeom>
                        <a:solidFill>
                          <a:srgbClr val="00B0F0"/>
                        </a:solidFill>
                        <a:ln w="9525">
                          <a:solidFill>
                            <a:srgbClr val="000000"/>
                          </a:solidFill>
                          <a:round/>
                          <a:headEnd/>
                          <a:tailEnd/>
                        </a:ln>
                      </wps:spPr>
                      <wps:txbx>
                        <w:txbxContent>
                          <w:p w14:paraId="636233AB" w14:textId="728A4AFB" w:rsidR="005453FF" w:rsidRPr="003F14D4" w:rsidRDefault="005453FF" w:rsidP="005453FF">
                            <w:pPr>
                              <w:jc w:val="center"/>
                              <w:rPr>
                                <w:rFonts w:ascii="HG丸ｺﾞｼｯｸM-PRO" w:eastAsia="HG丸ｺﾞｼｯｸM-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4D4">
                              <w:rPr>
                                <w:rFonts w:ascii="HG丸ｺﾞｼｯｸM-PRO" w:eastAsia="HG丸ｺﾞｼｯｸM-PRO" w:hint="eastAs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D770F">
                              <w:rPr>
                                <w:rFonts w:ascii="HG丸ｺﾞｼｯｸM-PRO" w:eastAsia="HG丸ｺﾞｼｯｸM-PRO" w:hint="eastAs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3F14D4">
                              <w:rPr>
                                <w:rFonts w:ascii="HG丸ｺﾞｼｯｸM-PRO" w:eastAsia="HG丸ｺﾞｼｯｸM-PRO" w:hint="eastAs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年度七谷中学校グランドデザイン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6617" id="AutoShape 2" o:spid="_x0000_s1027" style="position:absolute;left:0;text-align:left;margin-left:237pt;margin-top:-25.5pt;width:315.75pt;height: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" fillcolor="#00b0f0">
                <v:textbox inset="5.85pt,.7pt,5.85pt,.7pt">
                  <w:txbxContent>
                    <w:p w14:paraId="636233AB" w14:textId="728A4AFB" w:rsidR="005453FF" w:rsidRPr="003F14D4" w:rsidRDefault="005453FF" w:rsidP="005453FF">
                      <w:pPr>
                        <w:jc w:val="center"/>
                        <w:rPr>
                          <w:rFonts w:ascii="HG丸ｺﾞｼｯｸM-PRO" w:eastAsia="HG丸ｺﾞｼｯｸM-PRO"/>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4D4">
                        <w:rPr>
                          <w:rFonts w:ascii="HG丸ｺﾞｼｯｸM-PRO" w:eastAsia="HG丸ｺﾞｼｯｸM-PRO" w:hint="eastAs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D770F">
                        <w:rPr>
                          <w:rFonts w:ascii="HG丸ｺﾞｼｯｸM-PRO" w:eastAsia="HG丸ｺﾞｼｯｸM-PRO" w:hint="eastAs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3F14D4">
                        <w:rPr>
                          <w:rFonts w:ascii="HG丸ｺﾞｼｯｸM-PRO" w:eastAsia="HG丸ｺﾞｼｯｸM-PRO" w:hint="eastAs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年度七谷中学校グランドデザイン</w:t>
                      </w:r>
                    </w:p>
                  </w:txbxContent>
                </v:textbox>
                <w10:wrap anchorx="margin"/>
              </v:roundrect>
            </w:pict>
          </mc:Fallback>
        </mc:AlternateContent>
      </w:r>
    </w:p>
    <w:p w14:paraId="562DA911" w14:textId="0686A0BD" w:rsidR="005453FF" w:rsidRDefault="002C13BC" w:rsidP="005453FF">
      <w:pPr>
        <w:rPr>
          <w:rFonts w:ascii="HG丸ｺﾞｼｯｸM-PRO" w:eastAsia="HG丸ｺﾞｼｯｸM-PRO"/>
          <w:sz w:val="22"/>
          <w:szCs w:val="24"/>
        </w:rPr>
      </w:pPr>
      <w:r>
        <w:rPr>
          <w:noProof/>
        </w:rPr>
        <mc:AlternateContent>
          <mc:Choice Requires="wps">
            <w:drawing>
              <wp:anchor distT="0" distB="0" distL="114300" distR="114300" simplePos="0" relativeHeight="251687936" behindDoc="0" locked="0" layoutInCell="1" allowOverlap="1" wp14:anchorId="515BD99C" wp14:editId="586CDCF1">
                <wp:simplePos x="0" y="0"/>
                <wp:positionH relativeFrom="column">
                  <wp:posOffset>7667625</wp:posOffset>
                </wp:positionH>
                <wp:positionV relativeFrom="paragraph">
                  <wp:posOffset>161925</wp:posOffset>
                </wp:positionV>
                <wp:extent cx="381000" cy="371475"/>
                <wp:effectExtent l="19050" t="19050" r="19050" b="47625"/>
                <wp:wrapNone/>
                <wp:docPr id="17" name="矢印: 左 17"/>
                <wp:cNvGraphicFramePr/>
                <a:graphic xmlns:a="http://schemas.openxmlformats.org/drawingml/2006/main">
                  <a:graphicData uri="http://schemas.microsoft.com/office/word/2010/wordprocessingShape">
                    <wps:wsp>
                      <wps:cNvSpPr/>
                      <wps:spPr>
                        <a:xfrm>
                          <a:off x="0" y="0"/>
                          <a:ext cx="381000" cy="371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3BF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7" o:spid="_x0000_s1026" type="#_x0000_t66" style="position:absolute;left:0;text-align:left;margin-left:603.75pt;margin-top:12.75pt;width:30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" adj="10530" fillcolor="#4472c4 [3204]" strokecolor="#1f3763 [1604]" strokeweight="1pt"/>
            </w:pict>
          </mc:Fallback>
        </mc:AlternateContent>
      </w:r>
      <w:r>
        <w:rPr>
          <w:noProof/>
        </w:rPr>
        <mc:AlternateContent>
          <mc:Choice Requires="wps">
            <w:drawing>
              <wp:anchor distT="45720" distB="45720" distL="114300" distR="114300" simplePos="0" relativeHeight="251663360" behindDoc="0" locked="0" layoutInCell="1" allowOverlap="1" wp14:anchorId="43910B63" wp14:editId="1552D9D2">
                <wp:simplePos x="0" y="0"/>
                <wp:positionH relativeFrom="margin">
                  <wp:align>right</wp:align>
                </wp:positionH>
                <wp:positionV relativeFrom="paragraph">
                  <wp:posOffset>38100</wp:posOffset>
                </wp:positionV>
                <wp:extent cx="1638300" cy="771525"/>
                <wp:effectExtent l="0" t="0" r="19050" b="2857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71525"/>
                        </a:xfrm>
                        <a:prstGeom prst="rect">
                          <a:avLst/>
                        </a:prstGeom>
                        <a:solidFill>
                          <a:schemeClr val="accent6">
                            <a:lumMod val="40000"/>
                            <a:lumOff val="60000"/>
                          </a:schemeClr>
                        </a:solidFill>
                        <a:ln w="9525">
                          <a:solidFill>
                            <a:schemeClr val="tx1"/>
                          </a:solidFill>
                          <a:miter lim="800000"/>
                          <a:headEnd/>
                          <a:tailEnd/>
                        </a:ln>
                      </wps:spPr>
                      <wps:txbx>
                        <w:txbxContent>
                          <w:p w14:paraId="357708AE" w14:textId="47F7A747" w:rsidR="005453FF" w:rsidRDefault="00FB0335" w:rsidP="00FB0335">
                            <w:pPr>
                              <w:ind w:left="210" w:hangingChars="100" w:hanging="210"/>
                              <w:rPr>
                                <w:color w:val="FF0000"/>
                              </w:rPr>
                            </w:pPr>
                            <w:r>
                              <w:rPr>
                                <w:rFonts w:hint="eastAsia"/>
                                <w:color w:val="FF0000"/>
                              </w:rPr>
                              <w:t>・</w:t>
                            </w:r>
                            <w:r w:rsidR="005453FF" w:rsidRPr="00D73A08">
                              <w:rPr>
                                <w:rFonts w:hint="eastAsia"/>
                                <w:color w:val="FF0000"/>
                              </w:rPr>
                              <w:t>文部科学省中学校</w:t>
                            </w:r>
                            <w:r w:rsidR="005453FF" w:rsidRPr="00D73A08">
                              <w:rPr>
                                <w:color w:val="FF0000"/>
                              </w:rPr>
                              <w:t>学習指導要領</w:t>
                            </w:r>
                          </w:p>
                          <w:p w14:paraId="02D93466" w14:textId="57D11DB6" w:rsidR="00FB0335" w:rsidRPr="00FB0335" w:rsidRDefault="00FB0335" w:rsidP="00FB0335">
                            <w:pPr>
                              <w:ind w:left="210" w:hangingChars="100" w:hanging="210"/>
                              <w:rPr>
                                <w:color w:val="FF0000"/>
                              </w:rPr>
                            </w:pPr>
                            <w:r>
                              <w:rPr>
                                <w:rFonts w:hint="eastAsia"/>
                                <w:color w:val="FF0000"/>
                              </w:rPr>
                              <w:t>・新潟県学校教育の重点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10B63" id="_x0000_s1028" type="#_x0000_t202" style="position:absolute;left:0;text-align:left;margin-left:77.8pt;margin-top:3pt;width:129pt;height:60.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" fillcolor="#c5e0b3 [1305]" strokecolor="black [3213]">
                <v:textbox>
                  <w:txbxContent>
                    <w:p w14:paraId="357708AE" w14:textId="47F7A747" w:rsidR="005453FF" w:rsidRDefault="00FB0335" w:rsidP="00FB0335">
                      <w:pPr>
                        <w:ind w:left="210" w:hangingChars="100" w:hanging="210"/>
                        <w:rPr>
                          <w:color w:val="FF0000"/>
                        </w:rPr>
                      </w:pPr>
                      <w:r>
                        <w:rPr>
                          <w:rFonts w:hint="eastAsia"/>
                          <w:color w:val="FF0000"/>
                        </w:rPr>
                        <w:t>・</w:t>
                      </w:r>
                      <w:r w:rsidR="005453FF" w:rsidRPr="00D73A08">
                        <w:rPr>
                          <w:rFonts w:hint="eastAsia"/>
                          <w:color w:val="FF0000"/>
                        </w:rPr>
                        <w:t>文部科学省中学校</w:t>
                      </w:r>
                      <w:r w:rsidR="005453FF" w:rsidRPr="00D73A08">
                        <w:rPr>
                          <w:color w:val="FF0000"/>
                        </w:rPr>
                        <w:t>学習指導要領</w:t>
                      </w:r>
                    </w:p>
                    <w:p w14:paraId="02D93466" w14:textId="57D11DB6" w:rsidR="00FB0335" w:rsidRPr="00FB0335" w:rsidRDefault="00FB0335" w:rsidP="00FB0335">
                      <w:pPr>
                        <w:ind w:left="210" w:hangingChars="100" w:hanging="210"/>
                        <w:rPr>
                          <w:color w:val="FF0000"/>
                        </w:rPr>
                      </w:pPr>
                      <w:r>
                        <w:rPr>
                          <w:rFonts w:hint="eastAsia"/>
                          <w:color w:val="FF0000"/>
                        </w:rPr>
                        <w:t>・新潟県学校教育の重点</w:t>
                      </w:r>
                    </w:p>
                  </w:txbxContent>
                </v:textbox>
                <w10:wrap type="square" anchorx="margin"/>
              </v:shape>
            </w:pict>
          </mc:Fallback>
        </mc:AlternateContent>
      </w:r>
      <w:r>
        <w:rPr>
          <w:noProof/>
        </w:rPr>
        <mc:AlternateContent>
          <mc:Choice Requires="wps">
            <w:drawing>
              <wp:anchor distT="0" distB="0" distL="114300" distR="114300" simplePos="0" relativeHeight="251686912" behindDoc="0" locked="0" layoutInCell="1" allowOverlap="1" wp14:anchorId="510132C0" wp14:editId="61076306">
                <wp:simplePos x="0" y="0"/>
                <wp:positionH relativeFrom="column">
                  <wp:posOffset>2009775</wp:posOffset>
                </wp:positionH>
                <wp:positionV relativeFrom="paragraph">
                  <wp:posOffset>180975</wp:posOffset>
                </wp:positionV>
                <wp:extent cx="333375" cy="361950"/>
                <wp:effectExtent l="0" t="19050" r="47625" b="38100"/>
                <wp:wrapNone/>
                <wp:docPr id="15" name="矢印: 右 15"/>
                <wp:cNvGraphicFramePr/>
                <a:graphic xmlns:a="http://schemas.openxmlformats.org/drawingml/2006/main">
                  <a:graphicData uri="http://schemas.microsoft.com/office/word/2010/wordprocessingShape">
                    <wps:wsp>
                      <wps:cNvSpPr/>
                      <wps:spPr>
                        <a:xfrm>
                          <a:off x="0" y="0"/>
                          <a:ext cx="333375"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60D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 o:spid="_x0000_s1026" type="#_x0000_t13" style="position:absolute;left:0;text-align:left;margin-left:158.25pt;margin-top:14.25pt;width:26.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" adj="10800" fillcolor="#4472c4 [3204]" strokecolor="#1f3763 [1604]" strokeweight="1pt"/>
            </w:pict>
          </mc:Fallback>
        </mc:AlternateContent>
      </w:r>
      <w:r w:rsidR="0009484D">
        <w:rPr>
          <w:noProof/>
        </w:rPr>
        <mc:AlternateContent>
          <mc:Choice Requires="wps">
            <w:drawing>
              <wp:anchor distT="0" distB="0" distL="114300" distR="114300" simplePos="0" relativeHeight="251661312" behindDoc="0" locked="0" layoutInCell="1" allowOverlap="1" wp14:anchorId="02C0DC9A" wp14:editId="75B1A9EC">
                <wp:simplePos x="0" y="0"/>
                <wp:positionH relativeFrom="column">
                  <wp:posOffset>2371725</wp:posOffset>
                </wp:positionH>
                <wp:positionV relativeFrom="paragraph">
                  <wp:posOffset>57151</wp:posOffset>
                </wp:positionV>
                <wp:extent cx="5248275" cy="457200"/>
                <wp:effectExtent l="0" t="0" r="28575"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457200"/>
                        </a:xfrm>
                        <a:prstGeom prst="roundRect">
                          <a:avLst>
                            <a:gd name="adj" fmla="val 16667"/>
                          </a:avLst>
                        </a:prstGeom>
                        <a:solidFill>
                          <a:schemeClr val="accent2">
                            <a:lumMod val="60000"/>
                            <a:lumOff val="40000"/>
                          </a:schemeClr>
                        </a:solidFill>
                        <a:ln w="9525">
                          <a:solidFill>
                            <a:srgbClr val="000000"/>
                          </a:solidFill>
                          <a:round/>
                          <a:headEnd/>
                          <a:tailEnd/>
                        </a:ln>
                      </wps:spPr>
                      <wps:txbx>
                        <w:txbxContent>
                          <w:p w14:paraId="483F7A9C" w14:textId="31D5D858" w:rsidR="005453FF" w:rsidRPr="00EF00A7" w:rsidRDefault="005453FF" w:rsidP="005453FF">
                            <w:pPr>
                              <w:jc w:val="left"/>
                              <w:rPr>
                                <w:rFonts w:ascii="HG丸ｺﾞｼｯｸM-PRO" w:eastAsia="HG丸ｺﾞｼｯｸM-PRO"/>
                                <w:sz w:val="28"/>
                                <w:szCs w:val="28"/>
                              </w:rPr>
                            </w:pPr>
                            <w:r w:rsidRPr="00EF00A7">
                              <w:rPr>
                                <w:rFonts w:ascii="HG丸ｺﾞｼｯｸM-PRO" w:eastAsia="HG丸ｺﾞｼｯｸM-PRO" w:hint="eastAsia"/>
                                <w:sz w:val="24"/>
                                <w:szCs w:val="24"/>
                              </w:rPr>
                              <w:t>【教育目標】</w:t>
                            </w:r>
                            <w:r w:rsidRPr="00EF00A7">
                              <w:rPr>
                                <w:rFonts w:ascii="HG丸ｺﾞｼｯｸM-PRO" w:eastAsia="HG丸ｺﾞｼｯｸM-PRO" w:hint="eastAsia"/>
                                <w:sz w:val="28"/>
                                <w:szCs w:val="28"/>
                              </w:rPr>
                              <w:t>自分の目標を</w:t>
                            </w:r>
                            <w:r w:rsidR="0001024B">
                              <w:rPr>
                                <w:rFonts w:ascii="HG丸ｺﾞｼｯｸM-PRO" w:eastAsia="HG丸ｺﾞｼｯｸM-PRO" w:hint="eastAsia"/>
                                <w:sz w:val="28"/>
                                <w:szCs w:val="28"/>
                              </w:rPr>
                              <w:t>持ち</w:t>
                            </w:r>
                            <w:r w:rsidRPr="00EF00A7">
                              <w:rPr>
                                <w:rFonts w:ascii="HG丸ｺﾞｼｯｸM-PRO" w:eastAsia="HG丸ｺﾞｼｯｸM-PRO" w:hint="eastAsia"/>
                                <w:sz w:val="28"/>
                                <w:szCs w:val="28"/>
                              </w:rPr>
                              <w:t>、心豊かにたくましく実践する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0DC9A" id="AutoShape 4" o:spid="_x0000_s1029" style="position:absolute;left:0;text-align:left;margin-left:186.75pt;margin-top:4.5pt;width:413.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" fillcolor="#f4b083 [1941]">
                <v:textbox inset="5.85pt,.7pt,5.85pt,.7pt">
                  <w:txbxContent>
                    <w:p w14:paraId="483F7A9C" w14:textId="31D5D858" w:rsidR="005453FF" w:rsidRPr="00EF00A7" w:rsidRDefault="005453FF" w:rsidP="005453FF">
                      <w:pPr>
                        <w:jc w:val="left"/>
                        <w:rPr>
                          <w:rFonts w:ascii="HG丸ｺﾞｼｯｸM-PRO" w:eastAsia="HG丸ｺﾞｼｯｸM-PRO"/>
                          <w:sz w:val="28"/>
                          <w:szCs w:val="28"/>
                        </w:rPr>
                      </w:pPr>
                      <w:r w:rsidRPr="00EF00A7">
                        <w:rPr>
                          <w:rFonts w:ascii="HG丸ｺﾞｼｯｸM-PRO" w:eastAsia="HG丸ｺﾞｼｯｸM-PRO" w:hint="eastAsia"/>
                          <w:sz w:val="24"/>
                          <w:szCs w:val="24"/>
                        </w:rPr>
                        <w:t>【教育目標】</w:t>
                      </w:r>
                      <w:r w:rsidRPr="00EF00A7">
                        <w:rPr>
                          <w:rFonts w:ascii="HG丸ｺﾞｼｯｸM-PRO" w:eastAsia="HG丸ｺﾞｼｯｸM-PRO" w:hint="eastAsia"/>
                          <w:sz w:val="28"/>
                          <w:szCs w:val="28"/>
                        </w:rPr>
                        <w:t>自分の目標を</w:t>
                      </w:r>
                      <w:r w:rsidR="0001024B">
                        <w:rPr>
                          <w:rFonts w:ascii="HG丸ｺﾞｼｯｸM-PRO" w:eastAsia="HG丸ｺﾞｼｯｸM-PRO" w:hint="eastAsia"/>
                          <w:sz w:val="28"/>
                          <w:szCs w:val="28"/>
                        </w:rPr>
                        <w:t>持ち</w:t>
                      </w:r>
                      <w:r w:rsidRPr="00EF00A7">
                        <w:rPr>
                          <w:rFonts w:ascii="HG丸ｺﾞｼｯｸM-PRO" w:eastAsia="HG丸ｺﾞｼｯｸM-PRO" w:hint="eastAsia"/>
                          <w:sz w:val="28"/>
                          <w:szCs w:val="28"/>
                        </w:rPr>
                        <w:t>、心豊かにたくましく実践する</w:t>
                      </w:r>
                    </w:p>
                  </w:txbxContent>
                </v:textbox>
              </v:roundrect>
            </w:pict>
          </mc:Fallback>
        </mc:AlternateContent>
      </w:r>
    </w:p>
    <w:p w14:paraId="33BDB835" w14:textId="24843795" w:rsidR="005453FF" w:rsidRDefault="005453FF" w:rsidP="005453FF">
      <w:pPr>
        <w:rPr>
          <w:rFonts w:ascii="HG丸ｺﾞｼｯｸM-PRO" w:eastAsia="HG丸ｺﾞｼｯｸM-PRO"/>
          <w:sz w:val="22"/>
          <w:szCs w:val="24"/>
        </w:rPr>
      </w:pPr>
    </w:p>
    <w:p w14:paraId="7DD040F1" w14:textId="3FD040FA" w:rsidR="005453FF" w:rsidRDefault="000A74BB" w:rsidP="005453FF">
      <w:pPr>
        <w:rPr>
          <w:rFonts w:ascii="HG丸ｺﾞｼｯｸM-PRO" w:eastAsia="HG丸ｺﾞｼｯｸM-PRO"/>
          <w:sz w:val="22"/>
          <w:szCs w:val="24"/>
        </w:rPr>
      </w:pPr>
      <w:r>
        <w:rPr>
          <w:noProof/>
        </w:rPr>
        <mc:AlternateContent>
          <mc:Choice Requires="wps">
            <w:drawing>
              <wp:anchor distT="0" distB="0" distL="114300" distR="114300" simplePos="0" relativeHeight="251667456" behindDoc="0" locked="0" layoutInCell="1" allowOverlap="1" wp14:anchorId="1CD926A2" wp14:editId="006BFEF9">
                <wp:simplePos x="0" y="0"/>
                <wp:positionH relativeFrom="column">
                  <wp:posOffset>2162175</wp:posOffset>
                </wp:positionH>
                <wp:positionV relativeFrom="paragraph">
                  <wp:posOffset>104775</wp:posOffset>
                </wp:positionV>
                <wp:extent cx="5667375" cy="352425"/>
                <wp:effectExtent l="0" t="0" r="28575"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52425"/>
                        </a:xfrm>
                        <a:prstGeom prst="roundRect">
                          <a:avLst>
                            <a:gd name="adj" fmla="val 16667"/>
                          </a:avLst>
                        </a:prstGeom>
                        <a:solidFill>
                          <a:srgbClr val="FFFF00"/>
                        </a:solidFill>
                        <a:ln w="19050">
                          <a:solidFill>
                            <a:srgbClr val="000000"/>
                          </a:solidFill>
                          <a:round/>
                          <a:headEnd/>
                          <a:tailEnd/>
                        </a:ln>
                      </wps:spPr>
                      <wps:txbx>
                        <w:txbxContent>
                          <w:p w14:paraId="6DA2F27A" w14:textId="77777777" w:rsidR="005453FF" w:rsidRPr="000A74BB" w:rsidRDefault="005453FF" w:rsidP="005453FF">
                            <w:pPr>
                              <w:jc w:val="left"/>
                              <w:rPr>
                                <w:rFonts w:ascii="HG丸ｺﾞｼｯｸM-PRO" w:eastAsia="HG丸ｺﾞｼｯｸM-PRO" w:hAnsi="HG丸ｺﾞｼｯｸM-PRO"/>
                                <w:b/>
                                <w:sz w:val="24"/>
                                <w:szCs w:val="24"/>
                              </w:rPr>
                            </w:pPr>
                            <w:r w:rsidRPr="005F5B31">
                              <w:rPr>
                                <w:rFonts w:ascii="HG丸ｺﾞｼｯｸM-PRO" w:eastAsia="HG丸ｺﾞｼｯｸM-PRO" w:hAnsi="HG丸ｺﾞｼｯｸM-PRO" w:hint="eastAsia"/>
                                <w:b/>
                                <w:sz w:val="22"/>
                                <w:szCs w:val="22"/>
                              </w:rPr>
                              <w:t>【</w:t>
                            </w:r>
                            <w:r w:rsidRPr="000A74BB">
                              <w:rPr>
                                <w:rFonts w:ascii="HG丸ｺﾞｼｯｸM-PRO" w:eastAsia="HG丸ｺﾞｼｯｸM-PRO" w:hAnsi="HG丸ｺﾞｼｯｸM-PRO" w:hint="eastAsia"/>
                                <w:b/>
                                <w:sz w:val="24"/>
                                <w:szCs w:val="24"/>
                              </w:rPr>
                              <w:t>重点目標】　ふるさと七谷に誇りをもち、自己有用感あふれる生徒の育成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926A2" id="AutoShape 5" o:spid="_x0000_s1030" style="position:absolute;left:0;text-align:left;margin-left:170.25pt;margin-top:8.25pt;width:446.2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" fillcolor="yellow" strokeweight="1.5pt">
                <v:textbox inset="5.85pt,.7pt,5.85pt,.7pt">
                  <w:txbxContent>
                    <w:p w14:paraId="6DA2F27A" w14:textId="77777777" w:rsidR="005453FF" w:rsidRPr="000A74BB" w:rsidRDefault="005453FF" w:rsidP="005453FF">
                      <w:pPr>
                        <w:jc w:val="left"/>
                        <w:rPr>
                          <w:rFonts w:ascii="HG丸ｺﾞｼｯｸM-PRO" w:eastAsia="HG丸ｺﾞｼｯｸM-PRO" w:hAnsi="HG丸ｺﾞｼｯｸM-PRO"/>
                          <w:b/>
                          <w:sz w:val="24"/>
                          <w:szCs w:val="24"/>
                        </w:rPr>
                      </w:pPr>
                      <w:r w:rsidRPr="005F5B31">
                        <w:rPr>
                          <w:rFonts w:ascii="HG丸ｺﾞｼｯｸM-PRO" w:eastAsia="HG丸ｺﾞｼｯｸM-PRO" w:hAnsi="HG丸ｺﾞｼｯｸM-PRO" w:hint="eastAsia"/>
                          <w:b/>
                          <w:sz w:val="22"/>
                          <w:szCs w:val="22"/>
                        </w:rPr>
                        <w:t>【</w:t>
                      </w:r>
                      <w:r w:rsidRPr="000A74BB">
                        <w:rPr>
                          <w:rFonts w:ascii="HG丸ｺﾞｼｯｸM-PRO" w:eastAsia="HG丸ｺﾞｼｯｸM-PRO" w:hAnsi="HG丸ｺﾞｼｯｸM-PRO" w:hint="eastAsia"/>
                          <w:b/>
                          <w:sz w:val="24"/>
                          <w:szCs w:val="24"/>
                        </w:rPr>
                        <w:t>重点目標】　ふるさと七谷に誇りをもち、自己有用感あふれる生徒の育成</w:t>
                      </w:r>
                    </w:p>
                  </w:txbxContent>
                </v:textbox>
              </v:roundrect>
            </w:pict>
          </mc:Fallback>
        </mc:AlternateContent>
      </w:r>
    </w:p>
    <w:p w14:paraId="5A376CEE" w14:textId="6FCCC90C" w:rsidR="0009484D" w:rsidRDefault="0009484D" w:rsidP="005453FF">
      <w:pPr>
        <w:rPr>
          <w:rFonts w:ascii="HG丸ｺﾞｼｯｸM-PRO" w:eastAsia="HG丸ｺﾞｼｯｸM-PRO"/>
          <w:sz w:val="22"/>
          <w:szCs w:val="24"/>
        </w:rPr>
      </w:pPr>
    </w:p>
    <w:p w14:paraId="6DD7E472" w14:textId="4D9C37A2" w:rsidR="0009484D" w:rsidRDefault="00FB0335" w:rsidP="005453FF">
      <w:pPr>
        <w:rPr>
          <w:rFonts w:ascii="HG丸ｺﾞｼｯｸM-PRO" w:eastAsia="HG丸ｺﾞｼｯｸM-PRO"/>
          <w:sz w:val="22"/>
          <w:szCs w:val="24"/>
        </w:rPr>
      </w:pPr>
      <w:r>
        <w:rPr>
          <w:noProof/>
        </w:rPr>
        <mc:AlternateContent>
          <mc:Choice Requires="wps">
            <w:drawing>
              <wp:anchor distT="0" distB="0" distL="114300" distR="114300" simplePos="0" relativeHeight="251669504" behindDoc="0" locked="0" layoutInCell="1" allowOverlap="1" wp14:anchorId="2BD2FF24" wp14:editId="2573B09C">
                <wp:simplePos x="0" y="0"/>
                <wp:positionH relativeFrom="margin">
                  <wp:align>center</wp:align>
                </wp:positionH>
                <wp:positionV relativeFrom="paragraph">
                  <wp:posOffset>28575</wp:posOffset>
                </wp:positionV>
                <wp:extent cx="5229225" cy="1590675"/>
                <wp:effectExtent l="0" t="0" r="28575" b="2857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1590675"/>
                        </a:xfrm>
                        <a:prstGeom prst="roundRect">
                          <a:avLst>
                            <a:gd name="adj" fmla="val 16667"/>
                          </a:avLst>
                        </a:prstGeom>
                        <a:noFill/>
                        <a:ln w="19050">
                          <a:solidFill>
                            <a:srgbClr val="000000"/>
                          </a:solidFill>
                          <a:round/>
                          <a:headEnd/>
                          <a:tailEnd/>
                        </a:ln>
                      </wps:spPr>
                      <wps:txbx>
                        <w:txbxContent>
                          <w:p w14:paraId="21841471" w14:textId="77777777" w:rsidR="005453FF" w:rsidRPr="005453FF" w:rsidRDefault="005453FF" w:rsidP="005453FF">
                            <w:pPr>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rPr>
                              <w:t>【</w:t>
                            </w:r>
                            <w:r w:rsidRPr="005453FF">
                              <w:rPr>
                                <w:rFonts w:ascii="HGP創英角ﾎﾟｯﾌﾟ体" w:eastAsia="HGP創英角ﾎﾟｯﾌﾟ体" w:hAnsi="HGP創英角ﾎﾟｯﾌﾟ体" w:hint="eastAsia"/>
                                <w:sz w:val="24"/>
                                <w:szCs w:val="24"/>
                              </w:rPr>
                              <w:t>目指す生徒</w:t>
                            </w:r>
                            <w:r w:rsidRPr="005453FF">
                              <w:rPr>
                                <w:rFonts w:ascii="HGP創英角ﾎﾟｯﾌﾟ体" w:eastAsia="HGP創英角ﾎﾟｯﾌﾟ体" w:hAnsi="HGP創英角ﾎﾟｯﾌﾟ体"/>
                                <w:sz w:val="24"/>
                                <w:szCs w:val="24"/>
                              </w:rPr>
                              <w:t>像</w:t>
                            </w:r>
                            <w:r w:rsidRPr="005453FF">
                              <w:rPr>
                                <w:rFonts w:ascii="HGP創英角ﾎﾟｯﾌﾟ体" w:eastAsia="HGP創英角ﾎﾟｯﾌﾟ体" w:hAnsi="HGP創英角ﾎﾟｯﾌﾟ体" w:hint="eastAsia"/>
                                <w:sz w:val="24"/>
                                <w:szCs w:val="24"/>
                              </w:rPr>
                              <w:t>】</w:t>
                            </w:r>
                            <w:r w:rsidRPr="005453FF">
                              <w:rPr>
                                <w:rFonts w:ascii="HGP創英角ﾎﾟｯﾌﾟ体" w:eastAsia="HGP創英角ﾎﾟｯﾌﾟ体" w:hAnsi="HGP創英角ﾎﾟｯﾌﾟ体"/>
                                <w:sz w:val="24"/>
                                <w:szCs w:val="24"/>
                              </w:rPr>
                              <w:t xml:space="preserve">　</w:t>
                            </w:r>
                            <w:r w:rsidRPr="005453FF">
                              <w:rPr>
                                <w:rFonts w:ascii="HGP創英角ﾎﾟｯﾌﾟ体" w:eastAsia="HGP創英角ﾎﾟｯﾌﾟ体" w:hAnsi="HGP創英角ﾎﾟｯﾌﾟ体" w:hint="eastAsia"/>
                                <w:sz w:val="24"/>
                                <w:szCs w:val="24"/>
                              </w:rPr>
                              <w:t>（</w:t>
                            </w:r>
                            <w:r w:rsidRPr="005453FF">
                              <w:rPr>
                                <w:rFonts w:ascii="HGP創英角ﾎﾟｯﾌﾟ体" w:eastAsia="HGP創英角ﾎﾟｯﾌﾟ体" w:hAnsi="HGP創英角ﾎﾟｯﾌﾟ体" w:hint="eastAsia"/>
                                <w:sz w:val="24"/>
                                <w:szCs w:val="24"/>
                              </w:rPr>
                              <w:t>七谷</w:t>
                            </w:r>
                            <w:r w:rsidRPr="005453FF">
                              <w:rPr>
                                <w:rFonts w:ascii="HGP創英角ﾎﾟｯﾌﾟ体" w:eastAsia="HGP創英角ﾎﾟｯﾌﾟ体" w:hAnsi="HGP創英角ﾎﾟｯﾌﾟ体"/>
                                <w:sz w:val="24"/>
                                <w:szCs w:val="24"/>
                              </w:rPr>
                              <w:t>１５</w:t>
                            </w:r>
                            <w:r w:rsidRPr="005453FF">
                              <w:rPr>
                                <w:rFonts w:ascii="HGP創英角ﾎﾟｯﾌﾟ体" w:eastAsia="HGP創英角ﾎﾟｯﾌﾟ体" w:hAnsi="HGP創英角ﾎﾟｯﾌﾟ体" w:hint="eastAsia"/>
                                <w:sz w:val="24"/>
                                <w:szCs w:val="24"/>
                              </w:rPr>
                              <w:t>歳</w:t>
                            </w:r>
                            <w:r w:rsidRPr="005453FF">
                              <w:rPr>
                                <w:rFonts w:ascii="HGP創英角ﾎﾟｯﾌﾟ体" w:eastAsia="HGP創英角ﾎﾟｯﾌﾟ体" w:hAnsi="HGP創英角ﾎﾟｯﾌﾟ体"/>
                                <w:sz w:val="24"/>
                                <w:szCs w:val="24"/>
                              </w:rPr>
                              <w:t>の</w:t>
                            </w:r>
                            <w:r w:rsidRPr="005453FF">
                              <w:rPr>
                                <w:rFonts w:ascii="HGP創英角ﾎﾟｯﾌﾟ体" w:eastAsia="HGP創英角ﾎﾟｯﾌﾟ体" w:hAnsi="HGP創英角ﾎﾟｯﾌﾟ体" w:hint="eastAsia"/>
                                <w:sz w:val="24"/>
                                <w:szCs w:val="24"/>
                              </w:rPr>
                              <w:t>子ども</w:t>
                            </w:r>
                            <w:r w:rsidRPr="005453FF">
                              <w:rPr>
                                <w:rFonts w:ascii="HGP創英角ﾎﾟｯﾌﾟ体" w:eastAsia="HGP創英角ﾎﾟｯﾌﾟ体" w:hAnsi="HGP創英角ﾎﾟｯﾌﾟ体"/>
                                <w:sz w:val="24"/>
                                <w:szCs w:val="24"/>
                              </w:rPr>
                              <w:t>像</w:t>
                            </w:r>
                            <w:r w:rsidRPr="005453FF">
                              <w:rPr>
                                <w:rFonts w:ascii="HGP創英角ﾎﾟｯﾌﾟ体" w:eastAsia="HGP創英角ﾎﾟｯﾌﾟ体" w:hAnsi="HGP創英角ﾎﾟｯﾌﾟ体" w:hint="eastAsia"/>
                                <w:sz w:val="24"/>
                                <w:szCs w:val="24"/>
                              </w:rPr>
                              <w:t>より）</w:t>
                            </w:r>
                          </w:p>
                          <w:p w14:paraId="63110432"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◯（共感力）　明るい挨拶・返事・感謝の言葉が言える子</w:t>
                            </w:r>
                          </w:p>
                          <w:p w14:paraId="1EDAE781"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◯（共感力）　いろいろな人と関わる力のある子</w:t>
                            </w:r>
                          </w:p>
                          <w:p w14:paraId="4EF00492"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◯（自己形成力）　自分で考え、判断し、責任をもって行動できる子</w:t>
                            </w:r>
                          </w:p>
                          <w:p w14:paraId="68EC4488"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◯（やり抜く力）　夢や目標などやりたいことを見つけ、やり抜こうとする子</w:t>
                            </w:r>
                          </w:p>
                          <w:p w14:paraId="4B0DFA09" w14:textId="2B9ACA70"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◯（郷土愛）　郷土（ふるさと）七谷に誇りをもつ子</w:t>
                            </w:r>
                          </w:p>
                          <w:p w14:paraId="6C54F996" w14:textId="12F7D399" w:rsidR="005453FF" w:rsidRPr="005453FF" w:rsidRDefault="005453FF" w:rsidP="005453FF">
                            <w:pPr>
                              <w:jc w:val="left"/>
                              <w:rPr>
                                <w:rFonts w:ascii="HGP創英角ﾎﾟｯﾌﾟ体" w:eastAsia="HGP創英角ﾎﾟｯﾌﾟ体" w:hAnsi="HGP創英角ﾎﾟｯﾌﾟ体"/>
                                <w:sz w:val="24"/>
                                <w:szCs w:val="24"/>
                              </w:rPr>
                            </w:pPr>
                          </w:p>
                          <w:p w14:paraId="487D61D5" w14:textId="77777777" w:rsidR="005453FF" w:rsidRPr="005453FF" w:rsidRDefault="005453FF" w:rsidP="005453FF">
                            <w:pPr>
                              <w:jc w:val="left"/>
                              <w:rPr>
                                <w:rFonts w:ascii="HGP創英角ﾎﾟｯﾌﾟ体" w:eastAsia="HGP創英角ﾎﾟｯﾌﾟ体" w:hAnsi="HGP創英角ﾎﾟｯﾌﾟ体"/>
                                <w:sz w:val="28"/>
                                <w:szCs w:val="28"/>
                              </w:rPr>
                            </w:pPr>
                          </w:p>
                          <w:p w14:paraId="723E02EF" w14:textId="77777777" w:rsidR="005453FF" w:rsidRPr="005F5B31" w:rsidRDefault="005453FF" w:rsidP="005453FF">
                            <w:pPr>
                              <w:jc w:val="left"/>
                              <w:rPr>
                                <w:rFonts w:ascii="HG丸ｺﾞｼｯｸM-PRO" w:eastAsia="HG丸ｺﾞｼｯｸM-PR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2FF24" id="_x0000_s1031" style="position:absolute;left:0;text-align:left;margin-left:0;margin-top:2.25pt;width:411.75pt;height:125.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" filled="f" strokeweight="1.5pt">
                <v:textbox inset="5.85pt,.7pt,5.85pt,.7pt">
                  <w:txbxContent>
                    <w:p w14:paraId="21841471" w14:textId="77777777" w:rsidR="005453FF" w:rsidRPr="005453FF" w:rsidRDefault="005453FF" w:rsidP="005453FF">
                      <w:pPr>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rPr>
                        <w:t>【</w:t>
                      </w:r>
                      <w:r w:rsidRPr="005453FF">
                        <w:rPr>
                          <w:rFonts w:ascii="HGP創英角ﾎﾟｯﾌﾟ体" w:eastAsia="HGP創英角ﾎﾟｯﾌﾟ体" w:hAnsi="HGP創英角ﾎﾟｯﾌﾟ体" w:hint="eastAsia"/>
                          <w:sz w:val="24"/>
                          <w:szCs w:val="24"/>
                        </w:rPr>
                        <w:t>目指す生徒</w:t>
                      </w:r>
                      <w:r w:rsidRPr="005453FF">
                        <w:rPr>
                          <w:rFonts w:ascii="HGP創英角ﾎﾟｯﾌﾟ体" w:eastAsia="HGP創英角ﾎﾟｯﾌﾟ体" w:hAnsi="HGP創英角ﾎﾟｯﾌﾟ体"/>
                          <w:sz w:val="24"/>
                          <w:szCs w:val="24"/>
                        </w:rPr>
                        <w:t>像</w:t>
                      </w:r>
                      <w:r w:rsidRPr="005453FF">
                        <w:rPr>
                          <w:rFonts w:ascii="HGP創英角ﾎﾟｯﾌﾟ体" w:eastAsia="HGP創英角ﾎﾟｯﾌﾟ体" w:hAnsi="HGP創英角ﾎﾟｯﾌﾟ体" w:hint="eastAsia"/>
                          <w:sz w:val="24"/>
                          <w:szCs w:val="24"/>
                        </w:rPr>
                        <w:t>】</w:t>
                      </w:r>
                      <w:r w:rsidRPr="005453FF">
                        <w:rPr>
                          <w:rFonts w:ascii="HGP創英角ﾎﾟｯﾌﾟ体" w:eastAsia="HGP創英角ﾎﾟｯﾌﾟ体" w:hAnsi="HGP創英角ﾎﾟｯﾌﾟ体"/>
                          <w:sz w:val="24"/>
                          <w:szCs w:val="24"/>
                        </w:rPr>
                        <w:t xml:space="preserve">　</w:t>
                      </w:r>
                      <w:r w:rsidRPr="005453FF">
                        <w:rPr>
                          <w:rFonts w:ascii="HGP創英角ﾎﾟｯﾌﾟ体" w:eastAsia="HGP創英角ﾎﾟｯﾌﾟ体" w:hAnsi="HGP創英角ﾎﾟｯﾌﾟ体" w:hint="eastAsia"/>
                          <w:sz w:val="24"/>
                          <w:szCs w:val="24"/>
                        </w:rPr>
                        <w:t>（</w:t>
                      </w:r>
                      <w:r w:rsidRPr="005453FF">
                        <w:rPr>
                          <w:rFonts w:ascii="HGP創英角ﾎﾟｯﾌﾟ体" w:eastAsia="HGP創英角ﾎﾟｯﾌﾟ体" w:hAnsi="HGP創英角ﾎﾟｯﾌﾟ体" w:hint="eastAsia"/>
                          <w:sz w:val="24"/>
                          <w:szCs w:val="24"/>
                        </w:rPr>
                        <w:t>七谷</w:t>
                      </w:r>
                      <w:r w:rsidRPr="005453FF">
                        <w:rPr>
                          <w:rFonts w:ascii="HGP創英角ﾎﾟｯﾌﾟ体" w:eastAsia="HGP創英角ﾎﾟｯﾌﾟ体" w:hAnsi="HGP創英角ﾎﾟｯﾌﾟ体"/>
                          <w:sz w:val="24"/>
                          <w:szCs w:val="24"/>
                        </w:rPr>
                        <w:t>１５</w:t>
                      </w:r>
                      <w:r w:rsidRPr="005453FF">
                        <w:rPr>
                          <w:rFonts w:ascii="HGP創英角ﾎﾟｯﾌﾟ体" w:eastAsia="HGP創英角ﾎﾟｯﾌﾟ体" w:hAnsi="HGP創英角ﾎﾟｯﾌﾟ体" w:hint="eastAsia"/>
                          <w:sz w:val="24"/>
                          <w:szCs w:val="24"/>
                        </w:rPr>
                        <w:t>歳</w:t>
                      </w:r>
                      <w:r w:rsidRPr="005453FF">
                        <w:rPr>
                          <w:rFonts w:ascii="HGP創英角ﾎﾟｯﾌﾟ体" w:eastAsia="HGP創英角ﾎﾟｯﾌﾟ体" w:hAnsi="HGP創英角ﾎﾟｯﾌﾟ体"/>
                          <w:sz w:val="24"/>
                          <w:szCs w:val="24"/>
                        </w:rPr>
                        <w:t>の</w:t>
                      </w:r>
                      <w:r w:rsidRPr="005453FF">
                        <w:rPr>
                          <w:rFonts w:ascii="HGP創英角ﾎﾟｯﾌﾟ体" w:eastAsia="HGP創英角ﾎﾟｯﾌﾟ体" w:hAnsi="HGP創英角ﾎﾟｯﾌﾟ体" w:hint="eastAsia"/>
                          <w:sz w:val="24"/>
                          <w:szCs w:val="24"/>
                        </w:rPr>
                        <w:t>子ども</w:t>
                      </w:r>
                      <w:r w:rsidRPr="005453FF">
                        <w:rPr>
                          <w:rFonts w:ascii="HGP創英角ﾎﾟｯﾌﾟ体" w:eastAsia="HGP創英角ﾎﾟｯﾌﾟ体" w:hAnsi="HGP創英角ﾎﾟｯﾌﾟ体"/>
                          <w:sz w:val="24"/>
                          <w:szCs w:val="24"/>
                        </w:rPr>
                        <w:t>像</w:t>
                      </w:r>
                      <w:r w:rsidRPr="005453FF">
                        <w:rPr>
                          <w:rFonts w:ascii="HGP創英角ﾎﾟｯﾌﾟ体" w:eastAsia="HGP創英角ﾎﾟｯﾌﾟ体" w:hAnsi="HGP創英角ﾎﾟｯﾌﾟ体" w:hint="eastAsia"/>
                          <w:sz w:val="24"/>
                          <w:szCs w:val="24"/>
                        </w:rPr>
                        <w:t>より）</w:t>
                      </w:r>
                    </w:p>
                    <w:p w14:paraId="63110432"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◯（共感力）　明るい挨拶・返事・感謝の言葉が言える子</w:t>
                      </w:r>
                    </w:p>
                    <w:p w14:paraId="1EDAE781"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◯（共感力）　いろいろな人と関わる力のある子</w:t>
                      </w:r>
                    </w:p>
                    <w:p w14:paraId="4EF00492"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◯（自己形成力）　自分で考え、判断し、責任をもって行動できる子</w:t>
                      </w:r>
                    </w:p>
                    <w:p w14:paraId="68EC4488" w14:textId="77777777"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◯（やり抜く力）　夢や目標などやりたいことを見つけ、やり抜こうとする子</w:t>
                      </w:r>
                    </w:p>
                    <w:p w14:paraId="4B0DFA09" w14:textId="2B9ACA70" w:rsidR="005453FF" w:rsidRPr="005453FF" w:rsidRDefault="005453FF" w:rsidP="005453FF">
                      <w:pPr>
                        <w:jc w:val="left"/>
                        <w:rPr>
                          <w:rFonts w:ascii="HGP創英角ﾎﾟｯﾌﾟ体" w:eastAsia="HGP創英角ﾎﾟｯﾌﾟ体" w:hAnsi="HGP創英角ﾎﾟｯﾌﾟ体"/>
                          <w:sz w:val="24"/>
                          <w:szCs w:val="24"/>
                        </w:rPr>
                      </w:pPr>
                      <w:r w:rsidRPr="005453FF">
                        <w:rPr>
                          <w:rFonts w:ascii="HGP創英角ﾎﾟｯﾌﾟ体" w:eastAsia="HGP創英角ﾎﾟｯﾌﾟ体" w:hAnsi="HGP創英角ﾎﾟｯﾌﾟ体" w:hint="eastAsia"/>
                          <w:sz w:val="24"/>
                          <w:szCs w:val="24"/>
                        </w:rPr>
                        <w:t>◯（郷土愛）　郷土（ふるさと）七谷に誇りをもつ子</w:t>
                      </w:r>
                    </w:p>
                    <w:p w14:paraId="6C54F996" w14:textId="12F7D399" w:rsidR="005453FF" w:rsidRPr="005453FF" w:rsidRDefault="005453FF" w:rsidP="005453FF">
                      <w:pPr>
                        <w:jc w:val="left"/>
                        <w:rPr>
                          <w:rFonts w:ascii="HGP創英角ﾎﾟｯﾌﾟ体" w:eastAsia="HGP創英角ﾎﾟｯﾌﾟ体" w:hAnsi="HGP創英角ﾎﾟｯﾌﾟ体"/>
                          <w:sz w:val="24"/>
                          <w:szCs w:val="24"/>
                        </w:rPr>
                      </w:pPr>
                    </w:p>
                    <w:p w14:paraId="487D61D5" w14:textId="77777777" w:rsidR="005453FF" w:rsidRPr="005453FF" w:rsidRDefault="005453FF" w:rsidP="005453FF">
                      <w:pPr>
                        <w:jc w:val="left"/>
                        <w:rPr>
                          <w:rFonts w:ascii="HGP創英角ﾎﾟｯﾌﾟ体" w:eastAsia="HGP創英角ﾎﾟｯﾌﾟ体" w:hAnsi="HGP創英角ﾎﾟｯﾌﾟ体"/>
                          <w:sz w:val="28"/>
                          <w:szCs w:val="28"/>
                        </w:rPr>
                      </w:pPr>
                    </w:p>
                    <w:p w14:paraId="723E02EF" w14:textId="77777777" w:rsidR="005453FF" w:rsidRPr="005F5B31" w:rsidRDefault="005453FF" w:rsidP="005453FF">
                      <w:pPr>
                        <w:jc w:val="left"/>
                        <w:rPr>
                          <w:rFonts w:ascii="HG丸ｺﾞｼｯｸM-PRO" w:eastAsia="HG丸ｺﾞｼｯｸM-PRO"/>
                          <w:sz w:val="22"/>
                          <w:szCs w:val="22"/>
                        </w:rPr>
                      </w:pPr>
                    </w:p>
                  </w:txbxContent>
                </v:textbox>
                <w10:wrap anchorx="margin"/>
              </v:roundrect>
            </w:pict>
          </mc:Fallback>
        </mc:AlternateContent>
      </w:r>
      <w:r w:rsidR="0009484D" w:rsidRPr="00B27EBD">
        <w:rPr>
          <w:rFonts w:ascii="HG丸ｺﾞｼｯｸM-PRO" w:eastAsia="HG丸ｺﾞｼｯｸM-PRO"/>
          <w:noProof/>
          <w:sz w:val="22"/>
          <w:szCs w:val="24"/>
        </w:rPr>
        <mc:AlternateContent>
          <mc:Choice Requires="wps">
            <w:drawing>
              <wp:anchor distT="45720" distB="45720" distL="114300" distR="114300" simplePos="0" relativeHeight="251685888" behindDoc="0" locked="0" layoutInCell="1" allowOverlap="1" wp14:anchorId="59206BCC" wp14:editId="7ABD0D6F">
                <wp:simplePos x="0" y="0"/>
                <wp:positionH relativeFrom="margin">
                  <wp:posOffset>8215630</wp:posOffset>
                </wp:positionH>
                <wp:positionV relativeFrom="paragraph">
                  <wp:posOffset>56515</wp:posOffset>
                </wp:positionV>
                <wp:extent cx="1628775" cy="485775"/>
                <wp:effectExtent l="0" t="0" r="28575" b="2857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85775"/>
                        </a:xfrm>
                        <a:prstGeom prst="rect">
                          <a:avLst/>
                        </a:prstGeom>
                        <a:solidFill>
                          <a:srgbClr val="ED7D31">
                            <a:lumMod val="40000"/>
                            <a:lumOff val="60000"/>
                          </a:srgbClr>
                        </a:solidFill>
                        <a:ln w="9525">
                          <a:solidFill>
                            <a:srgbClr val="000000"/>
                          </a:solidFill>
                          <a:miter lim="800000"/>
                          <a:headEnd/>
                          <a:tailEnd/>
                        </a:ln>
                      </wps:spPr>
                      <wps:txbx>
                        <w:txbxContent>
                          <w:p w14:paraId="54684DD8" w14:textId="71E972AC" w:rsidR="000A74BB" w:rsidRPr="000A74BB" w:rsidRDefault="000A74BB" w:rsidP="000A74BB">
                            <w:pPr>
                              <w:rPr>
                                <w:rFonts w:ascii="HGS創英角ﾎﾟｯﾌﾟ体" w:eastAsia="HGS創英角ﾎﾟｯﾌﾟ体" w:hAnsi="HGS創英角ﾎﾟｯﾌﾟ体"/>
                                <w:sz w:val="36"/>
                                <w:szCs w:val="36"/>
                                <w14:glow w14:rad="228600">
                                  <w14:schemeClr w14:val="accent1">
                                    <w14:alpha w14:val="60000"/>
                                    <w14:satMod w14:val="175000"/>
                                  </w14:schemeClr>
                                </w14:glow>
                                <w14:textOutline w14:w="9525" w14:cap="rnd" w14:cmpd="sng" w14:algn="ctr">
                                  <w14:solidFill>
                                    <w14:srgbClr w14:val="000000"/>
                                  </w14:solidFill>
                                  <w14:prstDash w14:val="solid"/>
                                  <w14:bevel/>
                                </w14:textOutline>
                              </w:rPr>
                            </w:pPr>
                            <w:r w:rsidRPr="000A74BB">
                              <w:rPr>
                                <w:rFonts w:ascii="HGS創英角ﾎﾟｯﾌﾟ体" w:eastAsia="HGS創英角ﾎﾟｯﾌﾟ体" w:hAnsi="HGS創英角ﾎﾟｯﾌﾟ体" w:hint="eastAsia"/>
                                <w:sz w:val="28"/>
                                <w:szCs w:val="28"/>
                                <w14:glow w14:rad="228600">
                                  <w14:schemeClr w14:val="accent1">
                                    <w14:alpha w14:val="60000"/>
                                    <w14:satMod w14:val="175000"/>
                                  </w14:schemeClr>
                                </w14:glow>
                                <w14:textOutline w14:w="9525" w14:cap="rnd" w14:cmpd="sng" w14:algn="ctr">
                                  <w14:solidFill>
                                    <w14:srgbClr w14:val="000000"/>
                                  </w14:solidFill>
                                  <w14:prstDash w14:val="solid"/>
                                  <w14:bevel/>
                                </w14:textOutline>
                              </w:rPr>
                              <w:t>たくましい心身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06BCC" id="_x0000_s1032" type="#_x0000_t202" style="position:absolute;left:0;text-align:left;margin-left:646.9pt;margin-top:4.45pt;width:128.25pt;height:38.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" fillcolor="#f8cbad">
                <v:textbox>
                  <w:txbxContent>
                    <w:p w14:paraId="54684DD8" w14:textId="71E972AC" w:rsidR="000A74BB" w:rsidRPr="000A74BB" w:rsidRDefault="000A74BB" w:rsidP="000A74BB">
                      <w:pPr>
                        <w:rPr>
                          <w:rFonts w:ascii="HGS創英角ﾎﾟｯﾌﾟ体" w:eastAsia="HGS創英角ﾎﾟｯﾌﾟ体" w:hAnsi="HGS創英角ﾎﾟｯﾌﾟ体"/>
                          <w:sz w:val="36"/>
                          <w:szCs w:val="36"/>
                          <w14:glow w14:rad="228600">
                            <w14:schemeClr w14:val="accent1">
                              <w14:alpha w14:val="60000"/>
                              <w14:satMod w14:val="175000"/>
                            </w14:schemeClr>
                          </w14:glow>
                          <w14:textOutline w14:w="9525" w14:cap="rnd" w14:cmpd="sng" w14:algn="ctr">
                            <w14:solidFill>
                              <w14:srgbClr w14:val="000000"/>
                            </w14:solidFill>
                            <w14:prstDash w14:val="solid"/>
                            <w14:bevel/>
                          </w14:textOutline>
                        </w:rPr>
                      </w:pPr>
                      <w:r w:rsidRPr="000A74BB">
                        <w:rPr>
                          <w:rFonts w:ascii="HGS創英角ﾎﾟｯﾌﾟ体" w:eastAsia="HGS創英角ﾎﾟｯﾌﾟ体" w:hAnsi="HGS創英角ﾎﾟｯﾌﾟ体" w:hint="eastAsia"/>
                          <w:sz w:val="28"/>
                          <w:szCs w:val="28"/>
                          <w14:glow w14:rad="228600">
                            <w14:schemeClr w14:val="accent1">
                              <w14:alpha w14:val="60000"/>
                              <w14:satMod w14:val="175000"/>
                            </w14:schemeClr>
                          </w14:glow>
                          <w14:textOutline w14:w="9525" w14:cap="rnd" w14:cmpd="sng" w14:algn="ctr">
                            <w14:solidFill>
                              <w14:srgbClr w14:val="000000"/>
                            </w14:solidFill>
                            <w14:prstDash w14:val="solid"/>
                            <w14:bevel/>
                          </w14:textOutline>
                        </w:rPr>
                        <w:t>たくましい心身</w:t>
                      </w:r>
                    </w:p>
                  </w:txbxContent>
                </v:textbox>
                <w10:wrap type="square" anchorx="margin"/>
              </v:shape>
            </w:pict>
          </mc:Fallback>
        </mc:AlternateContent>
      </w:r>
      <w:r w:rsidR="0009484D" w:rsidRPr="00B27EBD">
        <w:rPr>
          <w:rFonts w:ascii="HG丸ｺﾞｼｯｸM-PRO" w:eastAsia="HG丸ｺﾞｼｯｸM-PRO"/>
          <w:noProof/>
          <w:sz w:val="22"/>
          <w:szCs w:val="24"/>
        </w:rPr>
        <mc:AlternateContent>
          <mc:Choice Requires="wps">
            <w:drawing>
              <wp:anchor distT="45720" distB="45720" distL="114300" distR="114300" simplePos="0" relativeHeight="251681792" behindDoc="0" locked="0" layoutInCell="1" allowOverlap="1" wp14:anchorId="237F1A6F" wp14:editId="76CB6215">
                <wp:simplePos x="0" y="0"/>
                <wp:positionH relativeFrom="margin">
                  <wp:posOffset>85725</wp:posOffset>
                </wp:positionH>
                <wp:positionV relativeFrom="paragraph">
                  <wp:posOffset>190500</wp:posOffset>
                </wp:positionV>
                <wp:extent cx="1219200" cy="438150"/>
                <wp:effectExtent l="0" t="0" r="19050" b="1905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solidFill>
                          <a:schemeClr val="accent2">
                            <a:lumMod val="40000"/>
                            <a:lumOff val="60000"/>
                          </a:schemeClr>
                        </a:solidFill>
                        <a:ln w="9525">
                          <a:solidFill>
                            <a:srgbClr val="000000"/>
                          </a:solidFill>
                          <a:miter lim="800000"/>
                          <a:headEnd/>
                          <a:tailEnd/>
                        </a:ln>
                      </wps:spPr>
                      <wps:txbx>
                        <w:txbxContent>
                          <w:p w14:paraId="6A7EBE11" w14:textId="61943ED8" w:rsidR="00B27EBD" w:rsidRPr="00B46E77" w:rsidRDefault="000A74BB">
                            <w:pPr>
                              <w:rPr>
                                <w:rFonts w:ascii="HGS創英角ﾎﾟｯﾌﾟ体" w:eastAsia="HGS創英角ﾎﾟｯﾌﾟ体" w:hAnsi="HGS創英角ﾎﾟｯﾌﾟ体"/>
                                <w:sz w:val="28"/>
                                <w:szCs w:val="28"/>
                                <w14:glow w14:rad="228600">
                                  <w14:schemeClr w14:val="accent1">
                                    <w14:alpha w14:val="60000"/>
                                    <w14:satMod w14:val="175000"/>
                                  </w14:schemeClr>
                                </w14:glow>
                              </w:rPr>
                            </w:pPr>
                            <w:r w:rsidRPr="00B46E77">
                              <w:rPr>
                                <w:rFonts w:ascii="HGS創英角ﾎﾟｯﾌﾟ体" w:eastAsia="HGS創英角ﾎﾟｯﾌﾟ体" w:hAnsi="HGS創英角ﾎﾟｯﾌﾟ体" w:hint="eastAsia"/>
                                <w:sz w:val="28"/>
                                <w:szCs w:val="28"/>
                                <w14:glow w14:rad="228600">
                                  <w14:schemeClr w14:val="accent1">
                                    <w14:alpha w14:val="60000"/>
                                    <w14:satMod w14:val="175000"/>
                                  </w14:schemeClr>
                                </w14:glow>
                              </w:rPr>
                              <w:t>確かな学力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F1A6F" id="_x0000_s1033" type="#_x0000_t202" style="position:absolute;left:0;text-align:left;margin-left:6.75pt;margin-top:15pt;width:96pt;height:3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" fillcolor="#f7caac [1301]">
                <v:textbox>
                  <w:txbxContent>
                    <w:p w14:paraId="6A7EBE11" w14:textId="61943ED8" w:rsidR="00B27EBD" w:rsidRPr="00B46E77" w:rsidRDefault="000A74BB">
                      <w:pPr>
                        <w:rPr>
                          <w:rFonts w:ascii="HGS創英角ﾎﾟｯﾌﾟ体" w:eastAsia="HGS創英角ﾎﾟｯﾌﾟ体" w:hAnsi="HGS創英角ﾎﾟｯﾌﾟ体"/>
                          <w:sz w:val="28"/>
                          <w:szCs w:val="28"/>
                          <w14:glow w14:rad="228600">
                            <w14:schemeClr w14:val="accent1">
                              <w14:alpha w14:val="60000"/>
                              <w14:satMod w14:val="175000"/>
                            </w14:schemeClr>
                          </w14:glow>
                        </w:rPr>
                      </w:pPr>
                      <w:r w:rsidRPr="00B46E77">
                        <w:rPr>
                          <w:rFonts w:ascii="HGS創英角ﾎﾟｯﾌﾟ体" w:eastAsia="HGS創英角ﾎﾟｯﾌﾟ体" w:hAnsi="HGS創英角ﾎﾟｯﾌﾟ体" w:hint="eastAsia"/>
                          <w:sz w:val="28"/>
                          <w:szCs w:val="28"/>
                          <w14:glow w14:rad="228600">
                            <w14:schemeClr w14:val="accent1">
                              <w14:alpha w14:val="60000"/>
                              <w14:satMod w14:val="175000"/>
                            </w14:schemeClr>
                          </w14:glow>
                        </w:rPr>
                        <w:t>確かな学力</w:t>
                      </w:r>
                    </w:p>
                  </w:txbxContent>
                </v:textbox>
                <w10:wrap type="square" anchorx="margin"/>
              </v:shape>
            </w:pict>
          </mc:Fallback>
        </mc:AlternateContent>
      </w:r>
    </w:p>
    <w:p w14:paraId="2828F99D" w14:textId="09047EC8" w:rsidR="0009484D" w:rsidRDefault="0009484D" w:rsidP="005453FF">
      <w:pPr>
        <w:rPr>
          <w:rFonts w:ascii="HG丸ｺﾞｼｯｸM-PRO" w:eastAsia="HG丸ｺﾞｼｯｸM-PRO"/>
          <w:sz w:val="22"/>
          <w:szCs w:val="24"/>
        </w:rPr>
      </w:pPr>
    </w:p>
    <w:p w14:paraId="7FF2138C" w14:textId="25D374B2" w:rsidR="005453FF" w:rsidRDefault="0009484D" w:rsidP="005453FF">
      <w:pPr>
        <w:rPr>
          <w:rFonts w:ascii="HG丸ｺﾞｼｯｸM-PRO" w:eastAsia="HG丸ｺﾞｼｯｸM-PRO"/>
          <w:sz w:val="22"/>
          <w:szCs w:val="24"/>
        </w:rPr>
      </w:pPr>
      <w:r w:rsidRPr="005453FF">
        <w:rPr>
          <w:rFonts w:ascii="HG丸ｺﾞｼｯｸM-PRO" w:eastAsia="HG丸ｺﾞｼｯｸM-PRO"/>
          <w:noProof/>
          <w:sz w:val="22"/>
          <w:szCs w:val="24"/>
        </w:rPr>
        <mc:AlternateContent>
          <mc:Choice Requires="wps">
            <w:drawing>
              <wp:anchor distT="45720" distB="45720" distL="114300" distR="114300" simplePos="0" relativeHeight="251675648" behindDoc="1" locked="0" layoutInCell="1" allowOverlap="1" wp14:anchorId="42882E20" wp14:editId="768FC8FA">
                <wp:simplePos x="0" y="0"/>
                <wp:positionH relativeFrom="margin">
                  <wp:posOffset>7981950</wp:posOffset>
                </wp:positionH>
                <wp:positionV relativeFrom="paragraph">
                  <wp:posOffset>47625</wp:posOffset>
                </wp:positionV>
                <wp:extent cx="2181225" cy="3686175"/>
                <wp:effectExtent l="0" t="0" r="28575" b="28575"/>
                <wp:wrapTight wrapText="bothSides">
                  <wp:wrapPolygon edited="0">
                    <wp:start x="0" y="0"/>
                    <wp:lineTo x="0" y="21656"/>
                    <wp:lineTo x="21694" y="21656"/>
                    <wp:lineTo x="21694" y="0"/>
                    <wp:lineTo x="0" y="0"/>
                  </wp:wrapPolygon>
                </wp:wrapTight>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86175"/>
                        </a:xfrm>
                        <a:prstGeom prst="rect">
                          <a:avLst/>
                        </a:prstGeom>
                        <a:solidFill>
                          <a:srgbClr val="4472C4">
                            <a:lumMod val="40000"/>
                            <a:lumOff val="60000"/>
                          </a:srgbClr>
                        </a:solidFill>
                        <a:ln w="9525">
                          <a:solidFill>
                            <a:srgbClr val="000000"/>
                          </a:solidFill>
                          <a:miter lim="800000"/>
                          <a:headEnd/>
                          <a:tailEnd/>
                        </a:ln>
                      </wps:spPr>
                      <wps:txbx>
                        <w:txbxContent>
                          <w:p w14:paraId="25676159" w14:textId="09D8659C" w:rsidR="00C96684" w:rsidRDefault="00C96684" w:rsidP="0076582D">
                            <w:pPr>
                              <w:overflowPunct w:val="0"/>
                              <w:spacing w:line="300" w:lineRule="exact"/>
                              <w:ind w:left="1"/>
                              <w:textAlignment w:val="baseline"/>
                              <w:rPr>
                                <w:rFonts w:ascii="ＭＳ ゴシック" w:eastAsia="ＭＳ ゴシック" w:hAnsi="ＭＳ ゴシック" w:cs="ＭＳ 明朝"/>
                                <w:b/>
                                <w:sz w:val="22"/>
                                <w:szCs w:val="20"/>
                              </w:rPr>
                            </w:pPr>
                            <w:bookmarkStart w:id="0" w:name="_Hlk162423520"/>
                            <w:r w:rsidRPr="002755B4">
                              <w:rPr>
                                <w:rFonts w:ascii="ＭＳ ゴシック" w:eastAsia="ＭＳ ゴシック" w:hAnsi="ＭＳ ゴシック" w:cs="ＭＳ 明朝" w:hint="eastAsia"/>
                                <w:b/>
                                <w:sz w:val="22"/>
                                <w:szCs w:val="20"/>
                              </w:rPr>
                              <w:t>◎</w:t>
                            </w:r>
                            <w:r w:rsidRPr="00C96684">
                              <w:rPr>
                                <w:rFonts w:ascii="ＭＳ ゴシック" w:eastAsia="ＭＳ ゴシック" w:hAnsi="ＭＳ ゴシック" w:cs="ＭＳ 明朝" w:hint="eastAsia"/>
                                <w:b/>
                                <w:sz w:val="22"/>
                                <w:szCs w:val="20"/>
                              </w:rPr>
                              <w:t>自分の体力課題を把握</w:t>
                            </w:r>
                            <w:r>
                              <w:rPr>
                                <w:rFonts w:ascii="ＭＳ ゴシック" w:eastAsia="ＭＳ ゴシック" w:hAnsi="ＭＳ ゴシック" w:cs="ＭＳ 明朝" w:hint="eastAsia"/>
                                <w:b/>
                                <w:sz w:val="22"/>
                                <w:szCs w:val="20"/>
                              </w:rPr>
                              <w:t>し</w:t>
                            </w:r>
                            <w:r w:rsidR="001722B1">
                              <w:rPr>
                                <w:rFonts w:ascii="ＭＳ ゴシック" w:eastAsia="ＭＳ ゴシック" w:hAnsi="ＭＳ ゴシック" w:cs="ＭＳ 明朝" w:hint="eastAsia"/>
                                <w:b/>
                                <w:sz w:val="22"/>
                                <w:szCs w:val="20"/>
                              </w:rPr>
                              <w:t>体力の増進をはかる</w:t>
                            </w:r>
                            <w:r>
                              <w:rPr>
                                <w:rFonts w:ascii="ＭＳ ゴシック" w:eastAsia="ＭＳ ゴシック" w:hAnsi="ＭＳ ゴシック" w:cs="ＭＳ 明朝" w:hint="eastAsia"/>
                                <w:b/>
                                <w:sz w:val="22"/>
                                <w:szCs w:val="20"/>
                              </w:rPr>
                              <w:t>。</w:t>
                            </w:r>
                          </w:p>
                          <w:p w14:paraId="05C01D8D" w14:textId="77777777" w:rsidR="00C96684" w:rsidRDefault="00C96684" w:rsidP="0076582D">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64C94679" w14:textId="7D6403A1" w:rsidR="00B27EBD" w:rsidRDefault="00C96684"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76582D" w:rsidRPr="0076582D">
                              <w:rPr>
                                <w:rFonts w:ascii="ＭＳ ゴシック" w:eastAsia="ＭＳ ゴシック" w:hAnsi="ＭＳ ゴシック" w:hint="eastAsia"/>
                                <w:sz w:val="18"/>
                                <w:szCs w:val="18"/>
                              </w:rPr>
                              <w:t>体力テスト結果を活用したトレーニングを授業、部活動で実施</w:t>
                            </w:r>
                            <w:r w:rsidR="0076582D">
                              <w:rPr>
                                <w:rFonts w:ascii="ＭＳ ゴシック" w:eastAsia="ＭＳ ゴシック" w:hAnsi="ＭＳ ゴシック" w:hint="eastAsia"/>
                                <w:sz w:val="18"/>
                                <w:szCs w:val="18"/>
                              </w:rPr>
                              <w:t>します</w:t>
                            </w:r>
                            <w:r w:rsidR="0076582D" w:rsidRPr="0076582D">
                              <w:rPr>
                                <w:rFonts w:ascii="ＭＳ ゴシック" w:eastAsia="ＭＳ ゴシック" w:hAnsi="ＭＳ ゴシック" w:hint="eastAsia"/>
                                <w:sz w:val="18"/>
                                <w:szCs w:val="18"/>
                              </w:rPr>
                              <w:t>。</w:t>
                            </w:r>
                            <w:bookmarkEnd w:id="0"/>
                          </w:p>
                          <w:p w14:paraId="6E53FDA3" w14:textId="1A60FDC2" w:rsidR="0076582D" w:rsidRDefault="0076582D" w:rsidP="0076582D">
                            <w:pPr>
                              <w:overflowPunct w:val="0"/>
                              <w:spacing w:line="300" w:lineRule="exact"/>
                              <w:ind w:left="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sidRPr="0076582D">
                              <w:rPr>
                                <w:rFonts w:ascii="ＭＳ ゴシック" w:eastAsia="ＭＳ ゴシック" w:hAnsi="ＭＳ ゴシック" w:cs="ＭＳ 明朝" w:hint="eastAsia"/>
                                <w:b/>
                                <w:sz w:val="22"/>
                                <w:szCs w:val="20"/>
                              </w:rPr>
                              <w:t>健康目標の設定と定期的な健康調査</w:t>
                            </w:r>
                            <w:r>
                              <w:rPr>
                                <w:rFonts w:ascii="ＭＳ ゴシック" w:eastAsia="ＭＳ ゴシック" w:hAnsi="ＭＳ ゴシック" w:cs="ＭＳ 明朝" w:hint="eastAsia"/>
                                <w:b/>
                                <w:sz w:val="22"/>
                                <w:szCs w:val="20"/>
                              </w:rPr>
                              <w:t>を</w:t>
                            </w:r>
                            <w:r w:rsidRPr="0076582D">
                              <w:rPr>
                                <w:rFonts w:ascii="ＭＳ ゴシック" w:eastAsia="ＭＳ ゴシック" w:hAnsi="ＭＳ ゴシック" w:cs="ＭＳ 明朝" w:hint="eastAsia"/>
                                <w:b/>
                                <w:sz w:val="22"/>
                                <w:szCs w:val="20"/>
                              </w:rPr>
                              <w:t>実施</w:t>
                            </w:r>
                            <w:r>
                              <w:rPr>
                                <w:rFonts w:ascii="ＭＳ ゴシック" w:eastAsia="ＭＳ ゴシック" w:hAnsi="ＭＳ ゴシック" w:cs="ＭＳ 明朝" w:hint="eastAsia"/>
                                <w:b/>
                                <w:sz w:val="22"/>
                                <w:szCs w:val="20"/>
                              </w:rPr>
                              <w:t>し、生活習慣を改善させる。</w:t>
                            </w:r>
                          </w:p>
                          <w:p w14:paraId="27365662" w14:textId="77777777" w:rsidR="0076582D" w:rsidRDefault="0076582D" w:rsidP="0076582D">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00EC3CF1" w14:textId="6D27AAB5" w:rsidR="0076582D" w:rsidRDefault="0076582D"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76582D">
                              <w:rPr>
                                <w:rFonts w:ascii="ＭＳ ゴシック" w:eastAsia="ＭＳ ゴシック" w:hAnsi="ＭＳ ゴシック"/>
                                <w:sz w:val="18"/>
                                <w:szCs w:val="18"/>
                              </w:rPr>
                              <w:t>保健委員会、七谷小学校、家庭と連携し</w:t>
                            </w:r>
                            <w:r>
                              <w:rPr>
                                <w:rFonts w:ascii="ＭＳ ゴシック" w:eastAsia="ＭＳ ゴシック" w:hAnsi="ＭＳ ゴシック" w:hint="eastAsia"/>
                                <w:sz w:val="18"/>
                                <w:szCs w:val="18"/>
                              </w:rPr>
                              <w:t>て</w:t>
                            </w:r>
                            <w:r w:rsidRPr="0076582D">
                              <w:rPr>
                                <w:rFonts w:ascii="ＭＳ ゴシック" w:eastAsia="ＭＳ ゴシック" w:hAnsi="ＭＳ ゴシック"/>
                                <w:sz w:val="18"/>
                                <w:szCs w:val="18"/>
                              </w:rPr>
                              <w:t>生活習慣づくり</w:t>
                            </w:r>
                            <w:r>
                              <w:rPr>
                                <w:rFonts w:ascii="ＭＳ ゴシック" w:eastAsia="ＭＳ ゴシック" w:hAnsi="ＭＳ ゴシック" w:hint="eastAsia"/>
                                <w:sz w:val="18"/>
                                <w:szCs w:val="18"/>
                              </w:rPr>
                              <w:t>に注目させます。</w:t>
                            </w:r>
                          </w:p>
                          <w:p w14:paraId="3FD747D2" w14:textId="5C733599" w:rsidR="0076582D" w:rsidRDefault="0076582D" w:rsidP="0076582D">
                            <w:pPr>
                              <w:overflowPunct w:val="0"/>
                              <w:spacing w:line="300" w:lineRule="exact"/>
                              <w:ind w:left="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sidRPr="0076582D">
                              <w:rPr>
                                <w:rFonts w:ascii="ＭＳ ゴシック" w:eastAsia="ＭＳ ゴシック" w:hAnsi="ＭＳ ゴシック" w:cs="ＭＳ 明朝" w:hint="eastAsia"/>
                                <w:b/>
                                <w:sz w:val="22"/>
                                <w:szCs w:val="20"/>
                              </w:rPr>
                              <w:t>自然災害や日常生活</w:t>
                            </w:r>
                            <w:r>
                              <w:rPr>
                                <w:rFonts w:ascii="ＭＳ ゴシック" w:eastAsia="ＭＳ ゴシック" w:hAnsi="ＭＳ ゴシック" w:cs="ＭＳ 明朝" w:hint="eastAsia"/>
                                <w:b/>
                                <w:sz w:val="22"/>
                                <w:szCs w:val="20"/>
                              </w:rPr>
                              <w:t>の</w:t>
                            </w:r>
                            <w:r w:rsidRPr="0076582D">
                              <w:rPr>
                                <w:rFonts w:ascii="ＭＳ ゴシック" w:eastAsia="ＭＳ ゴシック" w:hAnsi="ＭＳ ゴシック" w:cs="ＭＳ 明朝" w:hint="eastAsia"/>
                                <w:b/>
                                <w:sz w:val="22"/>
                                <w:szCs w:val="20"/>
                              </w:rPr>
                              <w:t>危険を理解して、危険回避能力と実践力を育成する</w:t>
                            </w:r>
                            <w:r>
                              <w:rPr>
                                <w:rFonts w:ascii="ＭＳ ゴシック" w:eastAsia="ＭＳ ゴシック" w:hAnsi="ＭＳ ゴシック" w:cs="ＭＳ 明朝" w:hint="eastAsia"/>
                                <w:b/>
                                <w:sz w:val="22"/>
                                <w:szCs w:val="20"/>
                              </w:rPr>
                              <w:t>。</w:t>
                            </w:r>
                          </w:p>
                          <w:p w14:paraId="40EB18DC" w14:textId="77777777" w:rsidR="0076582D" w:rsidRDefault="0076582D" w:rsidP="0076582D">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25CCE0C2" w14:textId="1E427E4C" w:rsidR="0076582D" w:rsidRDefault="0076582D"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・消防署等と連携して避難訓練を充実させます。</w:t>
                            </w:r>
                          </w:p>
                          <w:p w14:paraId="77F3F522" w14:textId="5DF803DA" w:rsidR="0076582D" w:rsidRDefault="0076582D"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・情報モラル教育を定期的に行います。</w:t>
                            </w:r>
                          </w:p>
                          <w:p w14:paraId="0EB8AEEB" w14:textId="56D7F2BF" w:rsidR="001B0A1B" w:rsidRPr="00C96684" w:rsidRDefault="001B0A1B" w:rsidP="0076582D">
                            <w:pPr>
                              <w:spacing w:line="300" w:lineRule="exac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2E20" id="_x0000_s1034" type="#_x0000_t202" style="position:absolute;left:0;text-align:left;margin-left:628.5pt;margin-top:3.75pt;width:171.75pt;height:290.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" fillcolor="#b4c7e7">
                <v:textbox>
                  <w:txbxContent>
                    <w:p w14:paraId="25676159" w14:textId="09D8659C" w:rsidR="00C96684" w:rsidRDefault="00C96684" w:rsidP="0076582D">
                      <w:pPr>
                        <w:overflowPunct w:val="0"/>
                        <w:spacing w:line="300" w:lineRule="exact"/>
                        <w:ind w:left="1"/>
                        <w:textAlignment w:val="baseline"/>
                        <w:rPr>
                          <w:rFonts w:ascii="ＭＳ ゴシック" w:eastAsia="ＭＳ ゴシック" w:hAnsi="ＭＳ ゴシック" w:cs="ＭＳ 明朝"/>
                          <w:b/>
                          <w:sz w:val="22"/>
                          <w:szCs w:val="20"/>
                        </w:rPr>
                      </w:pPr>
                      <w:bookmarkStart w:id="1" w:name="_Hlk162423520"/>
                      <w:r w:rsidRPr="002755B4">
                        <w:rPr>
                          <w:rFonts w:ascii="ＭＳ ゴシック" w:eastAsia="ＭＳ ゴシック" w:hAnsi="ＭＳ ゴシック" w:cs="ＭＳ 明朝" w:hint="eastAsia"/>
                          <w:b/>
                          <w:sz w:val="22"/>
                          <w:szCs w:val="20"/>
                        </w:rPr>
                        <w:t>◎</w:t>
                      </w:r>
                      <w:r w:rsidRPr="00C96684">
                        <w:rPr>
                          <w:rFonts w:ascii="ＭＳ ゴシック" w:eastAsia="ＭＳ ゴシック" w:hAnsi="ＭＳ ゴシック" w:cs="ＭＳ 明朝" w:hint="eastAsia"/>
                          <w:b/>
                          <w:sz w:val="22"/>
                          <w:szCs w:val="20"/>
                        </w:rPr>
                        <w:t>自分の体力課題を把握</w:t>
                      </w:r>
                      <w:r>
                        <w:rPr>
                          <w:rFonts w:ascii="ＭＳ ゴシック" w:eastAsia="ＭＳ ゴシック" w:hAnsi="ＭＳ ゴシック" w:cs="ＭＳ 明朝" w:hint="eastAsia"/>
                          <w:b/>
                          <w:sz w:val="22"/>
                          <w:szCs w:val="20"/>
                        </w:rPr>
                        <w:t>し</w:t>
                      </w:r>
                      <w:r w:rsidR="001722B1">
                        <w:rPr>
                          <w:rFonts w:ascii="ＭＳ ゴシック" w:eastAsia="ＭＳ ゴシック" w:hAnsi="ＭＳ ゴシック" w:cs="ＭＳ 明朝" w:hint="eastAsia"/>
                          <w:b/>
                          <w:sz w:val="22"/>
                          <w:szCs w:val="20"/>
                        </w:rPr>
                        <w:t>体力の増進をはかる</w:t>
                      </w:r>
                      <w:r>
                        <w:rPr>
                          <w:rFonts w:ascii="ＭＳ ゴシック" w:eastAsia="ＭＳ ゴシック" w:hAnsi="ＭＳ ゴシック" w:cs="ＭＳ 明朝" w:hint="eastAsia"/>
                          <w:b/>
                          <w:sz w:val="22"/>
                          <w:szCs w:val="20"/>
                        </w:rPr>
                        <w:t>。</w:t>
                      </w:r>
                    </w:p>
                    <w:p w14:paraId="05C01D8D" w14:textId="77777777" w:rsidR="00C96684" w:rsidRDefault="00C96684" w:rsidP="0076582D">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64C94679" w14:textId="7D6403A1" w:rsidR="00B27EBD" w:rsidRDefault="00C96684"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76582D" w:rsidRPr="0076582D">
                        <w:rPr>
                          <w:rFonts w:ascii="ＭＳ ゴシック" w:eastAsia="ＭＳ ゴシック" w:hAnsi="ＭＳ ゴシック" w:hint="eastAsia"/>
                          <w:sz w:val="18"/>
                          <w:szCs w:val="18"/>
                        </w:rPr>
                        <w:t>体力テスト結果を活用したトレーニングを授業、部活動で実施</w:t>
                      </w:r>
                      <w:r w:rsidR="0076582D">
                        <w:rPr>
                          <w:rFonts w:ascii="ＭＳ ゴシック" w:eastAsia="ＭＳ ゴシック" w:hAnsi="ＭＳ ゴシック" w:hint="eastAsia"/>
                          <w:sz w:val="18"/>
                          <w:szCs w:val="18"/>
                        </w:rPr>
                        <w:t>します</w:t>
                      </w:r>
                      <w:r w:rsidR="0076582D" w:rsidRPr="0076582D">
                        <w:rPr>
                          <w:rFonts w:ascii="ＭＳ ゴシック" w:eastAsia="ＭＳ ゴシック" w:hAnsi="ＭＳ ゴシック" w:hint="eastAsia"/>
                          <w:sz w:val="18"/>
                          <w:szCs w:val="18"/>
                        </w:rPr>
                        <w:t>。</w:t>
                      </w:r>
                      <w:bookmarkEnd w:id="1"/>
                    </w:p>
                    <w:p w14:paraId="6E53FDA3" w14:textId="1A60FDC2" w:rsidR="0076582D" w:rsidRDefault="0076582D" w:rsidP="0076582D">
                      <w:pPr>
                        <w:overflowPunct w:val="0"/>
                        <w:spacing w:line="300" w:lineRule="exact"/>
                        <w:ind w:left="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sidRPr="0076582D">
                        <w:rPr>
                          <w:rFonts w:ascii="ＭＳ ゴシック" w:eastAsia="ＭＳ ゴシック" w:hAnsi="ＭＳ ゴシック" w:cs="ＭＳ 明朝" w:hint="eastAsia"/>
                          <w:b/>
                          <w:sz w:val="22"/>
                          <w:szCs w:val="20"/>
                        </w:rPr>
                        <w:t>健康目標の設定と定期的な健康調査</w:t>
                      </w:r>
                      <w:r>
                        <w:rPr>
                          <w:rFonts w:ascii="ＭＳ ゴシック" w:eastAsia="ＭＳ ゴシック" w:hAnsi="ＭＳ ゴシック" w:cs="ＭＳ 明朝" w:hint="eastAsia"/>
                          <w:b/>
                          <w:sz w:val="22"/>
                          <w:szCs w:val="20"/>
                        </w:rPr>
                        <w:t>を</w:t>
                      </w:r>
                      <w:r w:rsidRPr="0076582D">
                        <w:rPr>
                          <w:rFonts w:ascii="ＭＳ ゴシック" w:eastAsia="ＭＳ ゴシック" w:hAnsi="ＭＳ ゴシック" w:cs="ＭＳ 明朝" w:hint="eastAsia"/>
                          <w:b/>
                          <w:sz w:val="22"/>
                          <w:szCs w:val="20"/>
                        </w:rPr>
                        <w:t>実施</w:t>
                      </w:r>
                      <w:r>
                        <w:rPr>
                          <w:rFonts w:ascii="ＭＳ ゴシック" w:eastAsia="ＭＳ ゴシック" w:hAnsi="ＭＳ ゴシック" w:cs="ＭＳ 明朝" w:hint="eastAsia"/>
                          <w:b/>
                          <w:sz w:val="22"/>
                          <w:szCs w:val="20"/>
                        </w:rPr>
                        <w:t>し、生活習慣を改善させる。</w:t>
                      </w:r>
                    </w:p>
                    <w:p w14:paraId="27365662" w14:textId="77777777" w:rsidR="0076582D" w:rsidRDefault="0076582D" w:rsidP="0076582D">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00EC3CF1" w14:textId="6D27AAB5" w:rsidR="0076582D" w:rsidRDefault="0076582D"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76582D">
                        <w:rPr>
                          <w:rFonts w:ascii="ＭＳ ゴシック" w:eastAsia="ＭＳ ゴシック" w:hAnsi="ＭＳ ゴシック"/>
                          <w:sz w:val="18"/>
                          <w:szCs w:val="18"/>
                        </w:rPr>
                        <w:t>保健委員会、七谷小学校、家庭と連携し</w:t>
                      </w:r>
                      <w:r>
                        <w:rPr>
                          <w:rFonts w:ascii="ＭＳ ゴシック" w:eastAsia="ＭＳ ゴシック" w:hAnsi="ＭＳ ゴシック" w:hint="eastAsia"/>
                          <w:sz w:val="18"/>
                          <w:szCs w:val="18"/>
                        </w:rPr>
                        <w:t>て</w:t>
                      </w:r>
                      <w:r w:rsidRPr="0076582D">
                        <w:rPr>
                          <w:rFonts w:ascii="ＭＳ ゴシック" w:eastAsia="ＭＳ ゴシック" w:hAnsi="ＭＳ ゴシック"/>
                          <w:sz w:val="18"/>
                          <w:szCs w:val="18"/>
                        </w:rPr>
                        <w:t>生活習慣づくり</w:t>
                      </w:r>
                      <w:r>
                        <w:rPr>
                          <w:rFonts w:ascii="ＭＳ ゴシック" w:eastAsia="ＭＳ ゴシック" w:hAnsi="ＭＳ ゴシック" w:hint="eastAsia"/>
                          <w:sz w:val="18"/>
                          <w:szCs w:val="18"/>
                        </w:rPr>
                        <w:t>に注目させます。</w:t>
                      </w:r>
                    </w:p>
                    <w:p w14:paraId="3FD747D2" w14:textId="5C733599" w:rsidR="0076582D" w:rsidRDefault="0076582D" w:rsidP="0076582D">
                      <w:pPr>
                        <w:overflowPunct w:val="0"/>
                        <w:spacing w:line="300" w:lineRule="exact"/>
                        <w:ind w:left="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sidRPr="0076582D">
                        <w:rPr>
                          <w:rFonts w:ascii="ＭＳ ゴシック" w:eastAsia="ＭＳ ゴシック" w:hAnsi="ＭＳ ゴシック" w:cs="ＭＳ 明朝" w:hint="eastAsia"/>
                          <w:b/>
                          <w:sz w:val="22"/>
                          <w:szCs w:val="20"/>
                        </w:rPr>
                        <w:t>自然災害や日常生活</w:t>
                      </w:r>
                      <w:r>
                        <w:rPr>
                          <w:rFonts w:ascii="ＭＳ ゴシック" w:eastAsia="ＭＳ ゴシック" w:hAnsi="ＭＳ ゴシック" w:cs="ＭＳ 明朝" w:hint="eastAsia"/>
                          <w:b/>
                          <w:sz w:val="22"/>
                          <w:szCs w:val="20"/>
                        </w:rPr>
                        <w:t>の</w:t>
                      </w:r>
                      <w:r w:rsidRPr="0076582D">
                        <w:rPr>
                          <w:rFonts w:ascii="ＭＳ ゴシック" w:eastAsia="ＭＳ ゴシック" w:hAnsi="ＭＳ ゴシック" w:cs="ＭＳ 明朝" w:hint="eastAsia"/>
                          <w:b/>
                          <w:sz w:val="22"/>
                          <w:szCs w:val="20"/>
                        </w:rPr>
                        <w:t>危険を理解して、危険回避能力と実践力を育成する</w:t>
                      </w:r>
                      <w:r>
                        <w:rPr>
                          <w:rFonts w:ascii="ＭＳ ゴシック" w:eastAsia="ＭＳ ゴシック" w:hAnsi="ＭＳ ゴシック" w:cs="ＭＳ 明朝" w:hint="eastAsia"/>
                          <w:b/>
                          <w:sz w:val="22"/>
                          <w:szCs w:val="20"/>
                        </w:rPr>
                        <w:t>。</w:t>
                      </w:r>
                    </w:p>
                    <w:p w14:paraId="40EB18DC" w14:textId="77777777" w:rsidR="0076582D" w:rsidRDefault="0076582D" w:rsidP="0076582D">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25CCE0C2" w14:textId="1E427E4C" w:rsidR="0076582D" w:rsidRDefault="0076582D"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・消防署等と連携して避難訓練を充実させます。</w:t>
                      </w:r>
                    </w:p>
                    <w:p w14:paraId="77F3F522" w14:textId="5DF803DA" w:rsidR="0076582D" w:rsidRDefault="0076582D" w:rsidP="0076582D">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・情報モラル教育を定期的に行います。</w:t>
                      </w:r>
                    </w:p>
                    <w:p w14:paraId="0EB8AEEB" w14:textId="56D7F2BF" w:rsidR="001B0A1B" w:rsidRPr="00C96684" w:rsidRDefault="001B0A1B" w:rsidP="0076582D">
                      <w:pPr>
                        <w:spacing w:line="300" w:lineRule="exact"/>
                        <w:rPr>
                          <w:sz w:val="18"/>
                          <w:szCs w:val="18"/>
                        </w:rPr>
                      </w:pPr>
                    </w:p>
                  </w:txbxContent>
                </v:textbox>
                <w10:wrap type="tight" anchorx="margin"/>
              </v:shape>
            </w:pict>
          </mc:Fallback>
        </mc:AlternateContent>
      </w:r>
      <w:r w:rsidRPr="005453FF">
        <w:rPr>
          <w:rFonts w:ascii="HG丸ｺﾞｼｯｸM-PRO" w:eastAsia="HG丸ｺﾞｼｯｸM-PRO"/>
          <w:noProof/>
          <w:sz w:val="22"/>
          <w:szCs w:val="24"/>
        </w:rPr>
        <mc:AlternateContent>
          <mc:Choice Requires="wps">
            <w:drawing>
              <wp:anchor distT="45720" distB="45720" distL="114300" distR="114300" simplePos="0" relativeHeight="251671552" behindDoc="1" locked="0" layoutInCell="1" allowOverlap="1" wp14:anchorId="0E9D3FA2" wp14:editId="23A424BB">
                <wp:simplePos x="0" y="0"/>
                <wp:positionH relativeFrom="page">
                  <wp:posOffset>171450</wp:posOffset>
                </wp:positionH>
                <wp:positionV relativeFrom="paragraph">
                  <wp:posOffset>142875</wp:posOffset>
                </wp:positionV>
                <wp:extent cx="2181225" cy="3600450"/>
                <wp:effectExtent l="0" t="0" r="28575" b="19050"/>
                <wp:wrapTight wrapText="bothSides">
                  <wp:wrapPolygon edited="0">
                    <wp:start x="0" y="0"/>
                    <wp:lineTo x="0" y="21600"/>
                    <wp:lineTo x="21694" y="21600"/>
                    <wp:lineTo x="21694" y="0"/>
                    <wp:lineTo x="0" y="0"/>
                  </wp:wrapPolygon>
                </wp:wrapTight>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00450"/>
                        </a:xfrm>
                        <a:prstGeom prst="rect">
                          <a:avLst/>
                        </a:prstGeom>
                        <a:solidFill>
                          <a:schemeClr val="accent1">
                            <a:lumMod val="40000"/>
                            <a:lumOff val="60000"/>
                          </a:schemeClr>
                        </a:solidFill>
                        <a:ln w="9525">
                          <a:solidFill>
                            <a:srgbClr val="000000"/>
                          </a:solidFill>
                          <a:miter lim="800000"/>
                          <a:headEnd/>
                          <a:tailEnd/>
                        </a:ln>
                      </wps:spPr>
                      <wps:txbx>
                        <w:txbxContent>
                          <w:p w14:paraId="7BD57625" w14:textId="3202ECD0" w:rsidR="005453FF" w:rsidRPr="002755B4" w:rsidRDefault="005453FF" w:rsidP="00570F81">
                            <w:pPr>
                              <w:spacing w:line="300" w:lineRule="exact"/>
                              <w:rPr>
                                <w:rFonts w:ascii="ＭＳ ゴシック" w:eastAsia="ＭＳ ゴシック" w:hAnsi="ＭＳ ゴシック"/>
                                <w:b/>
                                <w:bCs/>
                              </w:rPr>
                            </w:pPr>
                            <w:r w:rsidRPr="002755B4">
                              <w:rPr>
                                <w:rFonts w:ascii="ＭＳ ゴシック" w:eastAsia="ＭＳ ゴシック" w:hAnsi="ＭＳ ゴシック" w:hint="eastAsia"/>
                                <w:b/>
                                <w:bCs/>
                              </w:rPr>
                              <w:t>◎</w:t>
                            </w:r>
                            <w:r w:rsidR="00550FED" w:rsidRPr="00550FED">
                              <w:rPr>
                                <w:rFonts w:ascii="ＭＳ ゴシック" w:eastAsia="ＭＳ ゴシック" w:hAnsi="ＭＳ ゴシック" w:hint="eastAsia"/>
                                <w:b/>
                                <w:bCs/>
                              </w:rPr>
                              <w:t>「主体的・対話的で深い学びの実現」の視点から授業改善</w:t>
                            </w:r>
                            <w:r w:rsidR="001722B1">
                              <w:rPr>
                                <w:rFonts w:ascii="ＭＳ ゴシック" w:eastAsia="ＭＳ ゴシック" w:hAnsi="ＭＳ ゴシック" w:hint="eastAsia"/>
                                <w:b/>
                                <w:bCs/>
                              </w:rPr>
                              <w:t>をはかる。</w:t>
                            </w:r>
                          </w:p>
                          <w:p w14:paraId="313BF1F5" w14:textId="674998D0" w:rsidR="00462260" w:rsidRDefault="00462260" w:rsidP="00570F81">
                            <w:pPr>
                              <w:spacing w:line="300" w:lineRule="exact"/>
                              <w:rPr>
                                <w:rFonts w:ascii="ＭＳ ゴシック" w:eastAsia="ＭＳ ゴシック" w:hAnsi="ＭＳ ゴシック"/>
                                <w:sz w:val="18"/>
                                <w:szCs w:val="18"/>
                              </w:rPr>
                            </w:pPr>
                            <w:bookmarkStart w:id="2" w:name="_Hlk162423463"/>
                            <w:r w:rsidRPr="00B61941">
                              <w:rPr>
                                <w:rFonts w:ascii="ＭＳ ゴシック" w:eastAsia="ＭＳ ゴシック" w:hAnsi="ＭＳ ゴシック" w:hint="eastAsia"/>
                                <w:sz w:val="18"/>
                                <w:szCs w:val="18"/>
                              </w:rPr>
                              <w:t>〔具体的な取組〕</w:t>
                            </w:r>
                          </w:p>
                          <w:p w14:paraId="0D785A8D" w14:textId="230AB463" w:rsidR="00550FED" w:rsidRDefault="00550FED"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50FED">
                              <w:rPr>
                                <w:rFonts w:ascii="ＭＳ ゴシック" w:eastAsia="ＭＳ ゴシック" w:hAnsi="ＭＳ ゴシック" w:hint="eastAsia"/>
                                <w:sz w:val="18"/>
                                <w:szCs w:val="18"/>
                              </w:rPr>
                              <w:t>学習課題、活動形態を工夫し、学び合</w:t>
                            </w:r>
                            <w:bookmarkEnd w:id="2"/>
                            <w:r w:rsidRPr="00550FED">
                              <w:rPr>
                                <w:rFonts w:ascii="ＭＳ ゴシック" w:eastAsia="ＭＳ ゴシック" w:hAnsi="ＭＳ ゴシック" w:hint="eastAsia"/>
                                <w:sz w:val="18"/>
                                <w:szCs w:val="18"/>
                              </w:rPr>
                              <w:t>いを推進</w:t>
                            </w:r>
                            <w:r w:rsidR="00570F81">
                              <w:rPr>
                                <w:rFonts w:ascii="ＭＳ ゴシック" w:eastAsia="ＭＳ ゴシック" w:hAnsi="ＭＳ ゴシック" w:hint="eastAsia"/>
                                <w:sz w:val="18"/>
                                <w:szCs w:val="18"/>
                              </w:rPr>
                              <w:t>します。</w:t>
                            </w:r>
                          </w:p>
                          <w:p w14:paraId="6CB7111B" w14:textId="2EC2D6B6" w:rsidR="00570F81" w:rsidRPr="00B6194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hint="eastAsia"/>
                                <w:sz w:val="18"/>
                                <w:szCs w:val="18"/>
                              </w:rPr>
                              <w:t>「七谷中話し合いスタンダード」</w:t>
                            </w:r>
                            <w:r>
                              <w:rPr>
                                <w:rFonts w:ascii="ＭＳ ゴシック" w:eastAsia="ＭＳ ゴシック" w:hAnsi="ＭＳ ゴシック" w:hint="eastAsia"/>
                                <w:sz w:val="18"/>
                                <w:szCs w:val="18"/>
                              </w:rPr>
                              <w:t>を意識し</w:t>
                            </w:r>
                            <w:r w:rsidR="001722B1">
                              <w:rPr>
                                <w:rFonts w:ascii="ＭＳ ゴシック" w:eastAsia="ＭＳ ゴシック" w:hAnsi="ＭＳ ゴシック" w:hint="eastAsia"/>
                                <w:sz w:val="18"/>
                                <w:szCs w:val="18"/>
                              </w:rPr>
                              <w:t>て授業改善をはかります。</w:t>
                            </w:r>
                          </w:p>
                          <w:p w14:paraId="2363358D" w14:textId="5E8FC953" w:rsidR="00570F81" w:rsidRPr="002755B4" w:rsidRDefault="00570F81" w:rsidP="00570F81">
                            <w:pPr>
                              <w:spacing w:line="300" w:lineRule="exact"/>
                              <w:rPr>
                                <w:rFonts w:ascii="ＭＳ ゴシック" w:eastAsia="ＭＳ ゴシック" w:hAnsi="ＭＳ ゴシック"/>
                                <w:b/>
                                <w:bCs/>
                              </w:rPr>
                            </w:pPr>
                            <w:r w:rsidRPr="002755B4">
                              <w:rPr>
                                <w:rFonts w:ascii="ＭＳ ゴシック" w:eastAsia="ＭＳ ゴシック" w:hAnsi="ＭＳ ゴシック" w:hint="eastAsia"/>
                                <w:b/>
                                <w:bCs/>
                              </w:rPr>
                              <w:t>◎</w:t>
                            </w:r>
                            <w:r w:rsidRPr="00570F81">
                              <w:rPr>
                                <w:rFonts w:ascii="ＭＳ ゴシック" w:eastAsia="ＭＳ ゴシック" w:hAnsi="ＭＳ ゴシック" w:hint="eastAsia"/>
                                <w:b/>
                                <w:bCs/>
                              </w:rPr>
                              <w:t>学習の土台作り「個別最適な学び」</w:t>
                            </w:r>
                            <w:r w:rsidR="001722B1">
                              <w:rPr>
                                <w:rFonts w:ascii="ＭＳ ゴシック" w:eastAsia="ＭＳ ゴシック" w:hAnsi="ＭＳ ゴシック" w:hint="eastAsia"/>
                                <w:b/>
                                <w:bCs/>
                              </w:rPr>
                              <w:t>を</w:t>
                            </w:r>
                            <w:r w:rsidRPr="00570F81">
                              <w:rPr>
                                <w:rFonts w:ascii="ＭＳ ゴシック" w:eastAsia="ＭＳ ゴシック" w:hAnsi="ＭＳ ゴシック" w:hint="eastAsia"/>
                                <w:b/>
                                <w:bCs/>
                              </w:rPr>
                              <w:t>実現</w:t>
                            </w:r>
                            <w:r w:rsidR="001722B1">
                              <w:rPr>
                                <w:rFonts w:ascii="ＭＳ ゴシック" w:eastAsia="ＭＳ ゴシック" w:hAnsi="ＭＳ ゴシック" w:hint="eastAsia"/>
                                <w:b/>
                                <w:bCs/>
                              </w:rPr>
                              <w:t>させる。</w:t>
                            </w:r>
                          </w:p>
                          <w:p w14:paraId="5AD59635" w14:textId="77777777" w:rsidR="00570F81" w:rsidRDefault="00570F81" w:rsidP="00570F81">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4EF045F2" w14:textId="71997945" w:rsidR="00570F8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hint="eastAsia"/>
                                <w:sz w:val="18"/>
                                <w:szCs w:val="18"/>
                              </w:rPr>
                              <w:t>授業のユニバーサルデザイン化</w:t>
                            </w:r>
                            <w:r>
                              <w:rPr>
                                <w:rFonts w:ascii="ＭＳ ゴシック" w:eastAsia="ＭＳ ゴシック" w:hAnsi="ＭＳ ゴシック" w:hint="eastAsia"/>
                                <w:sz w:val="18"/>
                                <w:szCs w:val="18"/>
                              </w:rPr>
                              <w:t>を進め、</w:t>
                            </w:r>
                            <w:r w:rsidRPr="00570F81">
                              <w:rPr>
                                <w:rFonts w:ascii="ＭＳ ゴシック" w:eastAsia="ＭＳ ゴシック" w:hAnsi="ＭＳ ゴシック" w:hint="eastAsia"/>
                                <w:sz w:val="18"/>
                                <w:szCs w:val="18"/>
                              </w:rPr>
                              <w:t>学習規律</w:t>
                            </w:r>
                            <w:r>
                              <w:rPr>
                                <w:rFonts w:ascii="ＭＳ ゴシック" w:eastAsia="ＭＳ ゴシック" w:hAnsi="ＭＳ ゴシック" w:hint="eastAsia"/>
                                <w:sz w:val="18"/>
                                <w:szCs w:val="18"/>
                              </w:rPr>
                              <w:t>を整え</w:t>
                            </w:r>
                            <w:r w:rsidRPr="00570F81">
                              <w:rPr>
                                <w:rFonts w:ascii="ＭＳ ゴシック" w:eastAsia="ＭＳ ゴシック" w:hAnsi="ＭＳ ゴシック" w:hint="eastAsia"/>
                                <w:sz w:val="18"/>
                                <w:szCs w:val="18"/>
                              </w:rPr>
                              <w:t>、支持的風土</w:t>
                            </w:r>
                            <w:r>
                              <w:rPr>
                                <w:rFonts w:ascii="ＭＳ ゴシック" w:eastAsia="ＭＳ ゴシック" w:hAnsi="ＭＳ ゴシック" w:hint="eastAsia"/>
                                <w:sz w:val="18"/>
                                <w:szCs w:val="18"/>
                              </w:rPr>
                              <w:t>を醸成します。</w:t>
                            </w:r>
                          </w:p>
                          <w:p w14:paraId="72B834D2" w14:textId="07FEEB58" w:rsidR="00570F8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sz w:val="18"/>
                                <w:szCs w:val="18"/>
                              </w:rPr>
                              <w:t>GIGAスクール構想を推進し、情報化</w:t>
                            </w:r>
                            <w:r>
                              <w:rPr>
                                <w:rFonts w:ascii="ＭＳ ゴシック" w:eastAsia="ＭＳ ゴシック" w:hAnsi="ＭＳ ゴシック" w:hint="eastAsia"/>
                                <w:sz w:val="18"/>
                                <w:szCs w:val="18"/>
                              </w:rPr>
                              <w:t>に</w:t>
                            </w:r>
                            <w:r w:rsidRPr="00570F81">
                              <w:rPr>
                                <w:rFonts w:ascii="ＭＳ ゴシック" w:eastAsia="ＭＳ ゴシック" w:hAnsi="ＭＳ ゴシック"/>
                                <w:sz w:val="18"/>
                                <w:szCs w:val="18"/>
                              </w:rPr>
                              <w:t>対応</w:t>
                            </w:r>
                            <w:r>
                              <w:rPr>
                                <w:rFonts w:ascii="ＭＳ ゴシック" w:eastAsia="ＭＳ ゴシック" w:hAnsi="ＭＳ ゴシック" w:hint="eastAsia"/>
                                <w:sz w:val="18"/>
                                <w:szCs w:val="18"/>
                              </w:rPr>
                              <w:t>します。</w:t>
                            </w:r>
                          </w:p>
                          <w:p w14:paraId="59973F72" w14:textId="66DBD6E4" w:rsidR="00570F81" w:rsidRPr="00B6194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hint="eastAsia"/>
                                <w:sz w:val="18"/>
                                <w:szCs w:val="18"/>
                              </w:rPr>
                              <w:t>「粟ヶ岳タイム」「粟ヶ岳ノート」</w:t>
                            </w:r>
                            <w:r w:rsidR="00424884">
                              <w:rPr>
                                <w:rFonts w:ascii="ＭＳ ゴシック" w:eastAsia="ＭＳ ゴシック" w:hAnsi="ＭＳ ゴシック" w:hint="eastAsia"/>
                                <w:sz w:val="18"/>
                                <w:szCs w:val="18"/>
                              </w:rPr>
                              <w:t>を活用し、家庭学習を充実させます。</w:t>
                            </w:r>
                          </w:p>
                          <w:p w14:paraId="02AAE121" w14:textId="4AAA9F47" w:rsidR="00073ED6" w:rsidRPr="00570F81" w:rsidRDefault="00073ED6" w:rsidP="005453F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3FA2" id="_x0000_s1035" type="#_x0000_t202" style="position:absolute;left:0;text-align:left;margin-left:13.5pt;margin-top:11.25pt;width:171.75pt;height:283.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" fillcolor="#b4c6e7 [1300]">
                <v:textbox>
                  <w:txbxContent>
                    <w:p w14:paraId="7BD57625" w14:textId="3202ECD0" w:rsidR="005453FF" w:rsidRPr="002755B4" w:rsidRDefault="005453FF" w:rsidP="00570F81">
                      <w:pPr>
                        <w:spacing w:line="300" w:lineRule="exact"/>
                        <w:rPr>
                          <w:rFonts w:ascii="ＭＳ ゴシック" w:eastAsia="ＭＳ ゴシック" w:hAnsi="ＭＳ ゴシック"/>
                          <w:b/>
                          <w:bCs/>
                        </w:rPr>
                      </w:pPr>
                      <w:r w:rsidRPr="002755B4">
                        <w:rPr>
                          <w:rFonts w:ascii="ＭＳ ゴシック" w:eastAsia="ＭＳ ゴシック" w:hAnsi="ＭＳ ゴシック" w:hint="eastAsia"/>
                          <w:b/>
                          <w:bCs/>
                        </w:rPr>
                        <w:t>◎</w:t>
                      </w:r>
                      <w:r w:rsidR="00550FED" w:rsidRPr="00550FED">
                        <w:rPr>
                          <w:rFonts w:ascii="ＭＳ ゴシック" w:eastAsia="ＭＳ ゴシック" w:hAnsi="ＭＳ ゴシック" w:hint="eastAsia"/>
                          <w:b/>
                          <w:bCs/>
                        </w:rPr>
                        <w:t>「主体的・対話的で深い学びの実現」の視点から授業改善</w:t>
                      </w:r>
                      <w:r w:rsidR="001722B1">
                        <w:rPr>
                          <w:rFonts w:ascii="ＭＳ ゴシック" w:eastAsia="ＭＳ ゴシック" w:hAnsi="ＭＳ ゴシック" w:hint="eastAsia"/>
                          <w:b/>
                          <w:bCs/>
                        </w:rPr>
                        <w:t>をはかる。</w:t>
                      </w:r>
                    </w:p>
                    <w:p w14:paraId="313BF1F5" w14:textId="674998D0" w:rsidR="00462260" w:rsidRDefault="00462260" w:rsidP="00570F81">
                      <w:pPr>
                        <w:spacing w:line="300" w:lineRule="exact"/>
                        <w:rPr>
                          <w:rFonts w:ascii="ＭＳ ゴシック" w:eastAsia="ＭＳ ゴシック" w:hAnsi="ＭＳ ゴシック"/>
                          <w:sz w:val="18"/>
                          <w:szCs w:val="18"/>
                        </w:rPr>
                      </w:pPr>
                      <w:bookmarkStart w:id="3" w:name="_Hlk162423463"/>
                      <w:r w:rsidRPr="00B61941">
                        <w:rPr>
                          <w:rFonts w:ascii="ＭＳ ゴシック" w:eastAsia="ＭＳ ゴシック" w:hAnsi="ＭＳ ゴシック" w:hint="eastAsia"/>
                          <w:sz w:val="18"/>
                          <w:szCs w:val="18"/>
                        </w:rPr>
                        <w:t>〔具体的な取組〕</w:t>
                      </w:r>
                    </w:p>
                    <w:p w14:paraId="0D785A8D" w14:textId="230AB463" w:rsidR="00550FED" w:rsidRDefault="00550FED"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50FED">
                        <w:rPr>
                          <w:rFonts w:ascii="ＭＳ ゴシック" w:eastAsia="ＭＳ ゴシック" w:hAnsi="ＭＳ ゴシック" w:hint="eastAsia"/>
                          <w:sz w:val="18"/>
                          <w:szCs w:val="18"/>
                        </w:rPr>
                        <w:t>学習課題、活動形態を工夫し、学び合</w:t>
                      </w:r>
                      <w:bookmarkEnd w:id="3"/>
                      <w:r w:rsidRPr="00550FED">
                        <w:rPr>
                          <w:rFonts w:ascii="ＭＳ ゴシック" w:eastAsia="ＭＳ ゴシック" w:hAnsi="ＭＳ ゴシック" w:hint="eastAsia"/>
                          <w:sz w:val="18"/>
                          <w:szCs w:val="18"/>
                        </w:rPr>
                        <w:t>いを推進</w:t>
                      </w:r>
                      <w:r w:rsidR="00570F81">
                        <w:rPr>
                          <w:rFonts w:ascii="ＭＳ ゴシック" w:eastAsia="ＭＳ ゴシック" w:hAnsi="ＭＳ ゴシック" w:hint="eastAsia"/>
                          <w:sz w:val="18"/>
                          <w:szCs w:val="18"/>
                        </w:rPr>
                        <w:t>します。</w:t>
                      </w:r>
                    </w:p>
                    <w:p w14:paraId="6CB7111B" w14:textId="2EC2D6B6" w:rsidR="00570F81" w:rsidRPr="00B6194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hint="eastAsia"/>
                          <w:sz w:val="18"/>
                          <w:szCs w:val="18"/>
                        </w:rPr>
                        <w:t>「七谷中話し合いスタンダード」</w:t>
                      </w:r>
                      <w:r>
                        <w:rPr>
                          <w:rFonts w:ascii="ＭＳ ゴシック" w:eastAsia="ＭＳ ゴシック" w:hAnsi="ＭＳ ゴシック" w:hint="eastAsia"/>
                          <w:sz w:val="18"/>
                          <w:szCs w:val="18"/>
                        </w:rPr>
                        <w:t>を意識し</w:t>
                      </w:r>
                      <w:r w:rsidR="001722B1">
                        <w:rPr>
                          <w:rFonts w:ascii="ＭＳ ゴシック" w:eastAsia="ＭＳ ゴシック" w:hAnsi="ＭＳ ゴシック" w:hint="eastAsia"/>
                          <w:sz w:val="18"/>
                          <w:szCs w:val="18"/>
                        </w:rPr>
                        <w:t>て授業改善をはかります。</w:t>
                      </w:r>
                    </w:p>
                    <w:p w14:paraId="2363358D" w14:textId="5E8FC953" w:rsidR="00570F81" w:rsidRPr="002755B4" w:rsidRDefault="00570F81" w:rsidP="00570F81">
                      <w:pPr>
                        <w:spacing w:line="300" w:lineRule="exact"/>
                        <w:rPr>
                          <w:rFonts w:ascii="ＭＳ ゴシック" w:eastAsia="ＭＳ ゴシック" w:hAnsi="ＭＳ ゴシック"/>
                          <w:b/>
                          <w:bCs/>
                        </w:rPr>
                      </w:pPr>
                      <w:r w:rsidRPr="002755B4">
                        <w:rPr>
                          <w:rFonts w:ascii="ＭＳ ゴシック" w:eastAsia="ＭＳ ゴシック" w:hAnsi="ＭＳ ゴシック" w:hint="eastAsia"/>
                          <w:b/>
                          <w:bCs/>
                        </w:rPr>
                        <w:t>◎</w:t>
                      </w:r>
                      <w:r w:rsidRPr="00570F81">
                        <w:rPr>
                          <w:rFonts w:ascii="ＭＳ ゴシック" w:eastAsia="ＭＳ ゴシック" w:hAnsi="ＭＳ ゴシック" w:hint="eastAsia"/>
                          <w:b/>
                          <w:bCs/>
                        </w:rPr>
                        <w:t>学習の土台作り「個別最適な学び」</w:t>
                      </w:r>
                      <w:r w:rsidR="001722B1">
                        <w:rPr>
                          <w:rFonts w:ascii="ＭＳ ゴシック" w:eastAsia="ＭＳ ゴシック" w:hAnsi="ＭＳ ゴシック" w:hint="eastAsia"/>
                          <w:b/>
                          <w:bCs/>
                        </w:rPr>
                        <w:t>を</w:t>
                      </w:r>
                      <w:r w:rsidRPr="00570F81">
                        <w:rPr>
                          <w:rFonts w:ascii="ＭＳ ゴシック" w:eastAsia="ＭＳ ゴシック" w:hAnsi="ＭＳ ゴシック" w:hint="eastAsia"/>
                          <w:b/>
                          <w:bCs/>
                        </w:rPr>
                        <w:t>実現</w:t>
                      </w:r>
                      <w:r w:rsidR="001722B1">
                        <w:rPr>
                          <w:rFonts w:ascii="ＭＳ ゴシック" w:eastAsia="ＭＳ ゴシック" w:hAnsi="ＭＳ ゴシック" w:hint="eastAsia"/>
                          <w:b/>
                          <w:bCs/>
                        </w:rPr>
                        <w:t>させる。</w:t>
                      </w:r>
                    </w:p>
                    <w:p w14:paraId="5AD59635" w14:textId="77777777" w:rsidR="00570F81" w:rsidRDefault="00570F81" w:rsidP="00570F81">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4EF045F2" w14:textId="71997945" w:rsidR="00570F8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hint="eastAsia"/>
                          <w:sz w:val="18"/>
                          <w:szCs w:val="18"/>
                        </w:rPr>
                        <w:t>授業のユニバーサルデザイン化</w:t>
                      </w:r>
                      <w:r>
                        <w:rPr>
                          <w:rFonts w:ascii="ＭＳ ゴシック" w:eastAsia="ＭＳ ゴシック" w:hAnsi="ＭＳ ゴシック" w:hint="eastAsia"/>
                          <w:sz w:val="18"/>
                          <w:szCs w:val="18"/>
                        </w:rPr>
                        <w:t>を進め、</w:t>
                      </w:r>
                      <w:r w:rsidRPr="00570F81">
                        <w:rPr>
                          <w:rFonts w:ascii="ＭＳ ゴシック" w:eastAsia="ＭＳ ゴシック" w:hAnsi="ＭＳ ゴシック" w:hint="eastAsia"/>
                          <w:sz w:val="18"/>
                          <w:szCs w:val="18"/>
                        </w:rPr>
                        <w:t>学習規律</w:t>
                      </w:r>
                      <w:r>
                        <w:rPr>
                          <w:rFonts w:ascii="ＭＳ ゴシック" w:eastAsia="ＭＳ ゴシック" w:hAnsi="ＭＳ ゴシック" w:hint="eastAsia"/>
                          <w:sz w:val="18"/>
                          <w:szCs w:val="18"/>
                        </w:rPr>
                        <w:t>を整え</w:t>
                      </w:r>
                      <w:r w:rsidRPr="00570F81">
                        <w:rPr>
                          <w:rFonts w:ascii="ＭＳ ゴシック" w:eastAsia="ＭＳ ゴシック" w:hAnsi="ＭＳ ゴシック" w:hint="eastAsia"/>
                          <w:sz w:val="18"/>
                          <w:szCs w:val="18"/>
                        </w:rPr>
                        <w:t>、支持的風土</w:t>
                      </w:r>
                      <w:r>
                        <w:rPr>
                          <w:rFonts w:ascii="ＭＳ ゴシック" w:eastAsia="ＭＳ ゴシック" w:hAnsi="ＭＳ ゴシック" w:hint="eastAsia"/>
                          <w:sz w:val="18"/>
                          <w:szCs w:val="18"/>
                        </w:rPr>
                        <w:t>を醸成します。</w:t>
                      </w:r>
                    </w:p>
                    <w:p w14:paraId="72B834D2" w14:textId="07FEEB58" w:rsidR="00570F8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sz w:val="18"/>
                          <w:szCs w:val="18"/>
                        </w:rPr>
                        <w:t>GIGAスクール構想を推進し、情報化</w:t>
                      </w:r>
                      <w:r>
                        <w:rPr>
                          <w:rFonts w:ascii="ＭＳ ゴシック" w:eastAsia="ＭＳ ゴシック" w:hAnsi="ＭＳ ゴシック" w:hint="eastAsia"/>
                          <w:sz w:val="18"/>
                          <w:szCs w:val="18"/>
                        </w:rPr>
                        <w:t>に</w:t>
                      </w:r>
                      <w:r w:rsidRPr="00570F81">
                        <w:rPr>
                          <w:rFonts w:ascii="ＭＳ ゴシック" w:eastAsia="ＭＳ ゴシック" w:hAnsi="ＭＳ ゴシック"/>
                          <w:sz w:val="18"/>
                          <w:szCs w:val="18"/>
                        </w:rPr>
                        <w:t>対応</w:t>
                      </w:r>
                      <w:r>
                        <w:rPr>
                          <w:rFonts w:ascii="ＭＳ ゴシック" w:eastAsia="ＭＳ ゴシック" w:hAnsi="ＭＳ ゴシック" w:hint="eastAsia"/>
                          <w:sz w:val="18"/>
                          <w:szCs w:val="18"/>
                        </w:rPr>
                        <w:t>します。</w:t>
                      </w:r>
                    </w:p>
                    <w:p w14:paraId="59973F72" w14:textId="66DBD6E4" w:rsidR="00570F81" w:rsidRPr="00B61941" w:rsidRDefault="00570F81" w:rsidP="00570F8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70F81">
                        <w:rPr>
                          <w:rFonts w:ascii="ＭＳ ゴシック" w:eastAsia="ＭＳ ゴシック" w:hAnsi="ＭＳ ゴシック" w:hint="eastAsia"/>
                          <w:sz w:val="18"/>
                          <w:szCs w:val="18"/>
                        </w:rPr>
                        <w:t>「粟ヶ岳タイム」「粟ヶ岳ノート」</w:t>
                      </w:r>
                      <w:r w:rsidR="00424884">
                        <w:rPr>
                          <w:rFonts w:ascii="ＭＳ ゴシック" w:eastAsia="ＭＳ ゴシック" w:hAnsi="ＭＳ ゴシック" w:hint="eastAsia"/>
                          <w:sz w:val="18"/>
                          <w:szCs w:val="18"/>
                        </w:rPr>
                        <w:t>を活用し、家庭学習を充実させます。</w:t>
                      </w:r>
                    </w:p>
                    <w:p w14:paraId="02AAE121" w14:textId="4AAA9F47" w:rsidR="00073ED6" w:rsidRPr="00570F81" w:rsidRDefault="00073ED6" w:rsidP="005453FF">
                      <w:pPr>
                        <w:rPr>
                          <w:sz w:val="18"/>
                          <w:szCs w:val="18"/>
                        </w:rPr>
                      </w:pPr>
                    </w:p>
                  </w:txbxContent>
                </v:textbox>
                <w10:wrap type="tight" anchorx="page"/>
              </v:shape>
            </w:pict>
          </mc:Fallback>
        </mc:AlternateContent>
      </w:r>
    </w:p>
    <w:p w14:paraId="58EA125A" w14:textId="5D0A45AB" w:rsidR="005453FF" w:rsidRDefault="005453FF" w:rsidP="005453FF">
      <w:pPr>
        <w:rPr>
          <w:rFonts w:ascii="HG丸ｺﾞｼｯｸM-PRO" w:eastAsia="HG丸ｺﾞｼｯｸM-PRO"/>
          <w:sz w:val="22"/>
          <w:szCs w:val="24"/>
        </w:rPr>
      </w:pPr>
    </w:p>
    <w:p w14:paraId="6C93B664" w14:textId="4DE2A774" w:rsidR="005453FF" w:rsidRDefault="005453FF" w:rsidP="005453FF">
      <w:pPr>
        <w:rPr>
          <w:rFonts w:ascii="HG丸ｺﾞｼｯｸM-PRO" w:eastAsia="HG丸ｺﾞｼｯｸM-PRO"/>
          <w:sz w:val="22"/>
          <w:szCs w:val="24"/>
        </w:rPr>
      </w:pPr>
    </w:p>
    <w:p w14:paraId="32568D3A" w14:textId="6EFC9FF0" w:rsidR="005453FF" w:rsidRDefault="005453FF" w:rsidP="005453FF">
      <w:pPr>
        <w:rPr>
          <w:rFonts w:ascii="HG丸ｺﾞｼｯｸM-PRO" w:eastAsia="HG丸ｺﾞｼｯｸM-PRO"/>
          <w:sz w:val="22"/>
          <w:szCs w:val="24"/>
        </w:rPr>
      </w:pPr>
    </w:p>
    <w:p w14:paraId="55A0FA0D" w14:textId="3114E398" w:rsidR="00B5399B" w:rsidRDefault="00C96684" w:rsidP="005453FF">
      <w:r>
        <w:rPr>
          <w:rFonts w:ascii="HG丸ｺﾞｼｯｸM-PRO" w:eastAsia="HG丸ｺﾞｼｯｸM-PRO"/>
          <w:noProof/>
          <w:sz w:val="22"/>
          <w:szCs w:val="24"/>
        </w:rPr>
        <mc:AlternateContent>
          <mc:Choice Requires="wps">
            <w:drawing>
              <wp:anchor distT="0" distB="0" distL="114300" distR="114300" simplePos="0" relativeHeight="251691008" behindDoc="0" locked="0" layoutInCell="1" allowOverlap="1" wp14:anchorId="46755FFD" wp14:editId="242C264A">
                <wp:simplePos x="0" y="0"/>
                <wp:positionH relativeFrom="column">
                  <wp:posOffset>1743075</wp:posOffset>
                </wp:positionH>
                <wp:positionV relativeFrom="paragraph">
                  <wp:posOffset>2924175</wp:posOffset>
                </wp:positionV>
                <wp:extent cx="6448425" cy="2667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6448425" cy="266700"/>
                        </a:xfrm>
                        <a:prstGeom prst="rect">
                          <a:avLst/>
                        </a:prstGeom>
                        <a:solidFill>
                          <a:schemeClr val="lt1"/>
                        </a:solidFill>
                        <a:ln w="6350">
                          <a:solidFill>
                            <a:prstClr val="black"/>
                          </a:solidFill>
                        </a:ln>
                      </wps:spPr>
                      <wps:txbx>
                        <w:txbxContent>
                          <w:p w14:paraId="7E19B0DC" w14:textId="14146809" w:rsidR="0009484D" w:rsidRDefault="0009484D" w:rsidP="0009484D">
                            <w:pPr>
                              <w:ind w:firstLineChars="600" w:firstLine="1260"/>
                            </w:pPr>
                            <w:r>
                              <w:rPr>
                                <w:rFonts w:hint="eastAsia"/>
                              </w:rPr>
                              <w:t>◎成果目標…</w:t>
                            </w:r>
                            <w:r w:rsidR="00E36EEA">
                              <w:rPr>
                                <w:rFonts w:hint="eastAsia"/>
                              </w:rPr>
                              <w:t>各</w:t>
                            </w:r>
                            <w:r>
                              <w:rPr>
                                <w:rFonts w:hint="eastAsia"/>
                              </w:rPr>
                              <w:t>学校評価アンケートで８０％以上を目指</w:t>
                            </w:r>
                            <w:r w:rsidR="00184C22">
                              <w:rPr>
                                <w:rFonts w:hint="eastAsia"/>
                              </w:rPr>
                              <w:t>しま</w:t>
                            </w:r>
                            <w:r>
                              <w:rPr>
                                <w:rFonts w:hint="eastAsia"/>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5FFD" id="テキスト ボックス 14" o:spid="_x0000_s1036" type="#_x0000_t202" style="position:absolute;left:0;text-align:left;margin-left:137.25pt;margin-top:230.25pt;width:507.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" fillcolor="white [3201]" strokeweight=".5pt">
                <v:textbox>
                  <w:txbxContent>
                    <w:p w14:paraId="7E19B0DC" w14:textId="14146809" w:rsidR="0009484D" w:rsidRDefault="0009484D" w:rsidP="0009484D">
                      <w:pPr>
                        <w:ind w:firstLineChars="600" w:firstLine="1260"/>
                      </w:pPr>
                      <w:r>
                        <w:rPr>
                          <w:rFonts w:hint="eastAsia"/>
                        </w:rPr>
                        <w:t>◎成果目標…</w:t>
                      </w:r>
                      <w:r w:rsidR="00E36EEA">
                        <w:rPr>
                          <w:rFonts w:hint="eastAsia"/>
                        </w:rPr>
                        <w:t>各</w:t>
                      </w:r>
                      <w:r>
                        <w:rPr>
                          <w:rFonts w:hint="eastAsia"/>
                        </w:rPr>
                        <w:t>学校評価アンケートで８０％以上を目指</w:t>
                      </w:r>
                      <w:r w:rsidR="00184C22">
                        <w:rPr>
                          <w:rFonts w:hint="eastAsia"/>
                        </w:rPr>
                        <w:t>しま</w:t>
                      </w:r>
                      <w:r>
                        <w:rPr>
                          <w:rFonts w:hint="eastAsia"/>
                        </w:rPr>
                        <w:t>す。</w:t>
                      </w:r>
                    </w:p>
                  </w:txbxContent>
                </v:textbox>
              </v:shape>
            </w:pict>
          </mc:Fallback>
        </mc:AlternateContent>
      </w:r>
      <w:r w:rsidRPr="005453FF">
        <w:rPr>
          <w:rFonts w:ascii="HG丸ｺﾞｼｯｸM-PRO" w:eastAsia="HG丸ｺﾞｼｯｸM-PRO"/>
          <w:noProof/>
          <w:sz w:val="22"/>
          <w:szCs w:val="24"/>
        </w:rPr>
        <mc:AlternateContent>
          <mc:Choice Requires="wps">
            <w:drawing>
              <wp:anchor distT="45720" distB="45720" distL="114300" distR="114300" simplePos="0" relativeHeight="251673600" behindDoc="1" locked="0" layoutInCell="1" allowOverlap="1" wp14:anchorId="6FD0A10E" wp14:editId="46084712">
                <wp:simplePos x="0" y="0"/>
                <wp:positionH relativeFrom="margin">
                  <wp:posOffset>2009775</wp:posOffset>
                </wp:positionH>
                <wp:positionV relativeFrom="paragraph">
                  <wp:posOffset>590550</wp:posOffset>
                </wp:positionV>
                <wp:extent cx="5886450" cy="2486025"/>
                <wp:effectExtent l="0" t="0" r="19050" b="28575"/>
                <wp:wrapTight wrapText="bothSides">
                  <wp:wrapPolygon edited="0">
                    <wp:start x="0" y="0"/>
                    <wp:lineTo x="0" y="21683"/>
                    <wp:lineTo x="21600" y="21683"/>
                    <wp:lineTo x="21600" y="0"/>
                    <wp:lineTo x="0" y="0"/>
                  </wp:wrapPolygon>
                </wp:wrapTight>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86025"/>
                        </a:xfrm>
                        <a:prstGeom prst="rect">
                          <a:avLst/>
                        </a:prstGeom>
                        <a:solidFill>
                          <a:schemeClr val="accent1">
                            <a:lumMod val="40000"/>
                            <a:lumOff val="60000"/>
                          </a:schemeClr>
                        </a:solidFill>
                        <a:ln w="9525">
                          <a:solidFill>
                            <a:srgbClr val="000000"/>
                          </a:solidFill>
                          <a:miter lim="800000"/>
                          <a:headEnd/>
                          <a:tailEnd/>
                        </a:ln>
                      </wps:spPr>
                      <wps:txbx>
                        <w:txbxContent>
                          <w:p w14:paraId="7576D071" w14:textId="3AFDA16A" w:rsidR="005453FF" w:rsidRDefault="005453FF" w:rsidP="005453FF">
                            <w:pPr>
                              <w:overflowPunct w:val="0"/>
                              <w:ind w:left="221" w:hangingChars="100" w:hanging="221"/>
                              <w:textAlignment w:val="baseline"/>
                              <w:rPr>
                                <w:rFonts w:ascii="ＭＳ ゴシック" w:eastAsia="ＭＳ ゴシック" w:hAnsi="ＭＳ ゴシック" w:cs="ＭＳ 明朝"/>
                                <w:b/>
                                <w:sz w:val="22"/>
                                <w:szCs w:val="20"/>
                              </w:rPr>
                            </w:pPr>
                            <w:bookmarkStart w:id="4" w:name="_Hlk162423366"/>
                            <w:r w:rsidRPr="002755B4">
                              <w:rPr>
                                <w:rFonts w:ascii="ＭＳ ゴシック" w:eastAsia="ＭＳ ゴシック" w:hAnsi="ＭＳ ゴシック" w:cs="ＭＳ 明朝" w:hint="eastAsia"/>
                                <w:b/>
                                <w:sz w:val="22"/>
                                <w:szCs w:val="20"/>
                              </w:rPr>
                              <w:t>◎</w:t>
                            </w:r>
                            <w:r w:rsidR="00166D3C" w:rsidRPr="00166D3C">
                              <w:rPr>
                                <w:rFonts w:ascii="ＭＳ ゴシック" w:eastAsia="ＭＳ ゴシック" w:hAnsi="ＭＳ ゴシック" w:cs="ＭＳ 明朝" w:hint="eastAsia"/>
                                <w:b/>
                                <w:sz w:val="22"/>
                                <w:szCs w:val="20"/>
                              </w:rPr>
                              <w:t>「ふるさと七谷」への愛着と誇りを胸によりよい集団作りの意欲を高める。</w:t>
                            </w:r>
                          </w:p>
                          <w:bookmarkEnd w:id="4"/>
                          <w:p w14:paraId="654281BB" w14:textId="77777777" w:rsidR="00166D3C" w:rsidRDefault="00166D3C" w:rsidP="00166D3C">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4377CFCE" w14:textId="3D10B248" w:rsidR="00166D3C" w:rsidRDefault="00166D3C" w:rsidP="00166D3C">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66D3C">
                              <w:rPr>
                                <w:rFonts w:ascii="ＭＳ ゴシック" w:eastAsia="ＭＳ ゴシック" w:hAnsi="ＭＳ ゴシック" w:hint="eastAsia"/>
                                <w:sz w:val="18"/>
                                <w:szCs w:val="18"/>
                              </w:rPr>
                              <w:t>総合的な学習の時間等で地域</w:t>
                            </w:r>
                            <w:r>
                              <w:rPr>
                                <w:rFonts w:ascii="ＭＳ ゴシック" w:eastAsia="ＭＳ ゴシック" w:hAnsi="ＭＳ ゴシック" w:hint="eastAsia"/>
                                <w:sz w:val="18"/>
                                <w:szCs w:val="18"/>
                              </w:rPr>
                              <w:t>を学</w:t>
                            </w:r>
                            <w:r w:rsidR="00380A51">
                              <w:rPr>
                                <w:rFonts w:ascii="ＭＳ ゴシック" w:eastAsia="ＭＳ ゴシック" w:hAnsi="ＭＳ ゴシック" w:hint="eastAsia"/>
                                <w:sz w:val="18"/>
                                <w:szCs w:val="18"/>
                              </w:rPr>
                              <w:t>ぶ中で</w:t>
                            </w:r>
                            <w:r>
                              <w:rPr>
                                <w:rFonts w:ascii="ＭＳ ゴシック" w:eastAsia="ＭＳ ゴシック" w:hAnsi="ＭＳ ゴシック" w:hint="eastAsia"/>
                                <w:sz w:val="18"/>
                                <w:szCs w:val="18"/>
                              </w:rPr>
                              <w:t>、</w:t>
                            </w:r>
                            <w:r w:rsidR="00380A51">
                              <w:rPr>
                                <w:rFonts w:ascii="ＭＳ ゴシック" w:eastAsia="ＭＳ ゴシック" w:hAnsi="ＭＳ ゴシック" w:hint="eastAsia"/>
                                <w:sz w:val="18"/>
                                <w:szCs w:val="18"/>
                              </w:rPr>
                              <w:t>問いを見出し、</w:t>
                            </w:r>
                            <w:r>
                              <w:rPr>
                                <w:rFonts w:ascii="ＭＳ ゴシック" w:eastAsia="ＭＳ ゴシック" w:hAnsi="ＭＳ ゴシック" w:hint="eastAsia"/>
                                <w:sz w:val="18"/>
                                <w:szCs w:val="18"/>
                              </w:rPr>
                              <w:t>課題</w:t>
                            </w:r>
                            <w:r w:rsidR="00380A51">
                              <w:rPr>
                                <w:rFonts w:ascii="ＭＳ ゴシック" w:eastAsia="ＭＳ ゴシック" w:hAnsi="ＭＳ ゴシック" w:hint="eastAsia"/>
                                <w:sz w:val="18"/>
                                <w:szCs w:val="18"/>
                              </w:rPr>
                              <w:t>を立て</w:t>
                            </w:r>
                            <w:r>
                              <w:rPr>
                                <w:rFonts w:ascii="ＭＳ ゴシック" w:eastAsia="ＭＳ ゴシック" w:hAnsi="ＭＳ ゴシック" w:hint="eastAsia"/>
                                <w:sz w:val="18"/>
                                <w:szCs w:val="18"/>
                              </w:rPr>
                              <w:t>、</w:t>
                            </w:r>
                            <w:r w:rsidR="00380A51">
                              <w:rPr>
                                <w:rFonts w:ascii="ＭＳ ゴシック" w:eastAsia="ＭＳ ゴシック" w:hAnsi="ＭＳ ゴシック" w:hint="eastAsia"/>
                                <w:sz w:val="18"/>
                                <w:szCs w:val="18"/>
                              </w:rPr>
                              <w:t>まとめ表現する活動を推進します。</w:t>
                            </w:r>
                          </w:p>
                          <w:p w14:paraId="54311492" w14:textId="062398A7" w:rsidR="00380A51" w:rsidRDefault="00380A51" w:rsidP="00380A5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・職場体験学習等で地域を支える産業等に触れる機会を設定します。</w:t>
                            </w:r>
                          </w:p>
                          <w:p w14:paraId="0E9F4DD7" w14:textId="1A8B1F85" w:rsidR="00380A51" w:rsidRDefault="00380A51" w:rsidP="00380A51">
                            <w:pPr>
                              <w:overflowPunct w:val="0"/>
                              <w:ind w:left="221" w:hangingChars="100" w:hanging="22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sidRPr="00380A51">
                              <w:rPr>
                                <w:rFonts w:ascii="ＭＳ ゴシック" w:eastAsia="ＭＳ ゴシック" w:hAnsi="ＭＳ ゴシック" w:cs="ＭＳ 明朝" w:hint="eastAsia"/>
                                <w:b/>
                                <w:sz w:val="22"/>
                                <w:szCs w:val="20"/>
                              </w:rPr>
                              <w:t>自己有用感を高める活動を重視して、一人一人のよさや違いを認め合う風土を醸成する</w:t>
                            </w:r>
                            <w:r w:rsidR="00C96684">
                              <w:rPr>
                                <w:rFonts w:ascii="ＭＳ ゴシック" w:eastAsia="ＭＳ ゴシック" w:hAnsi="ＭＳ ゴシック" w:cs="ＭＳ 明朝" w:hint="eastAsia"/>
                                <w:b/>
                                <w:sz w:val="22"/>
                                <w:szCs w:val="20"/>
                              </w:rPr>
                              <w:t>。</w:t>
                            </w:r>
                          </w:p>
                          <w:p w14:paraId="1079E5DC" w14:textId="77777777" w:rsidR="00380A51" w:rsidRDefault="00380A51" w:rsidP="00380A51">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2F262412" w14:textId="2D663317" w:rsidR="00166D3C" w:rsidRDefault="00380A51" w:rsidP="00380A5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80A51">
                              <w:rPr>
                                <w:rFonts w:ascii="ＭＳ ゴシック" w:eastAsia="ＭＳ ゴシック" w:hAnsi="ＭＳ ゴシック" w:hint="eastAsia"/>
                                <w:sz w:val="18"/>
                                <w:szCs w:val="18"/>
                              </w:rPr>
                              <w:t>様々な指導場面で生徒理解に努めて、信頼関係を深め</w:t>
                            </w:r>
                            <w:r>
                              <w:rPr>
                                <w:rFonts w:ascii="ＭＳ ゴシック" w:eastAsia="ＭＳ ゴシック" w:hAnsi="ＭＳ ゴシック" w:hint="eastAsia"/>
                                <w:sz w:val="18"/>
                                <w:szCs w:val="18"/>
                              </w:rPr>
                              <w:t>ます</w:t>
                            </w:r>
                            <w:r w:rsidRPr="00380A51">
                              <w:rPr>
                                <w:rFonts w:ascii="ＭＳ ゴシック" w:eastAsia="ＭＳ ゴシック" w:hAnsi="ＭＳ ゴシック" w:hint="eastAsia"/>
                                <w:sz w:val="18"/>
                                <w:szCs w:val="18"/>
                              </w:rPr>
                              <w:t>。</w:t>
                            </w:r>
                          </w:p>
                          <w:p w14:paraId="6B0C7A40" w14:textId="53D909FC" w:rsidR="00380A51" w:rsidRDefault="00380A51" w:rsidP="00380A5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80A51">
                              <w:rPr>
                                <w:rFonts w:ascii="ＭＳ ゴシック" w:eastAsia="ＭＳ ゴシック" w:hAnsi="ＭＳ ゴシック" w:hint="eastAsia"/>
                                <w:sz w:val="18"/>
                                <w:szCs w:val="18"/>
                              </w:rPr>
                              <w:t>各活動における他者との関わりを明示したねらいと効果的な振り返り</w:t>
                            </w:r>
                            <w:r>
                              <w:rPr>
                                <w:rFonts w:ascii="ＭＳ ゴシック" w:eastAsia="ＭＳ ゴシック" w:hAnsi="ＭＳ ゴシック" w:hint="eastAsia"/>
                                <w:sz w:val="18"/>
                                <w:szCs w:val="18"/>
                              </w:rPr>
                              <w:t>を</w:t>
                            </w:r>
                            <w:r w:rsidRPr="00380A51">
                              <w:rPr>
                                <w:rFonts w:ascii="ＭＳ ゴシック" w:eastAsia="ＭＳ ゴシック" w:hAnsi="ＭＳ ゴシック" w:hint="eastAsia"/>
                                <w:sz w:val="18"/>
                                <w:szCs w:val="18"/>
                              </w:rPr>
                              <w:t>実施</w:t>
                            </w:r>
                            <w:r>
                              <w:rPr>
                                <w:rFonts w:ascii="ＭＳ ゴシック" w:eastAsia="ＭＳ ゴシック" w:hAnsi="ＭＳ ゴシック" w:hint="eastAsia"/>
                                <w:sz w:val="18"/>
                                <w:szCs w:val="18"/>
                              </w:rPr>
                              <w:t>します</w:t>
                            </w:r>
                            <w:r w:rsidRPr="00380A51">
                              <w:rPr>
                                <w:rFonts w:ascii="ＭＳ ゴシック" w:eastAsia="ＭＳ ゴシック" w:hAnsi="ＭＳ ゴシック" w:hint="eastAsia"/>
                                <w:sz w:val="18"/>
                                <w:szCs w:val="18"/>
                              </w:rPr>
                              <w:t>。</w:t>
                            </w:r>
                          </w:p>
                          <w:p w14:paraId="46B48ED4" w14:textId="03449B22" w:rsidR="00380A51" w:rsidRDefault="00380A51" w:rsidP="00380A51">
                            <w:pPr>
                              <w:overflowPunct w:val="0"/>
                              <w:ind w:left="221" w:hangingChars="100" w:hanging="22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Pr>
                                <w:rFonts w:ascii="ＭＳ ゴシック" w:eastAsia="ＭＳ ゴシック" w:hAnsi="ＭＳ ゴシック" w:cs="ＭＳ 明朝" w:hint="eastAsia"/>
                                <w:b/>
                                <w:sz w:val="22"/>
                                <w:szCs w:val="20"/>
                              </w:rPr>
                              <w:t>道徳教育</w:t>
                            </w:r>
                            <w:r w:rsidR="001722B1">
                              <w:rPr>
                                <w:rFonts w:ascii="ＭＳ ゴシック" w:eastAsia="ＭＳ ゴシック" w:hAnsi="ＭＳ ゴシック" w:cs="ＭＳ 明朝" w:hint="eastAsia"/>
                                <w:b/>
                                <w:sz w:val="22"/>
                                <w:szCs w:val="20"/>
                              </w:rPr>
                              <w:t>を</w:t>
                            </w:r>
                            <w:r>
                              <w:rPr>
                                <w:rFonts w:ascii="ＭＳ ゴシック" w:eastAsia="ＭＳ ゴシック" w:hAnsi="ＭＳ ゴシック" w:cs="ＭＳ 明朝" w:hint="eastAsia"/>
                                <w:b/>
                                <w:sz w:val="22"/>
                                <w:szCs w:val="20"/>
                              </w:rPr>
                              <w:t>充実</w:t>
                            </w:r>
                            <w:r w:rsidR="001722B1">
                              <w:rPr>
                                <w:rFonts w:ascii="ＭＳ ゴシック" w:eastAsia="ＭＳ ゴシック" w:hAnsi="ＭＳ ゴシック" w:cs="ＭＳ 明朝" w:hint="eastAsia"/>
                                <w:b/>
                                <w:sz w:val="22"/>
                                <w:szCs w:val="20"/>
                              </w:rPr>
                              <w:t>させ、</w:t>
                            </w:r>
                            <w:r w:rsidR="00C96684" w:rsidRPr="00C96684">
                              <w:rPr>
                                <w:rFonts w:ascii="ＭＳ ゴシック" w:eastAsia="ＭＳ ゴシック" w:hAnsi="ＭＳ ゴシック" w:cs="ＭＳ 明朝" w:hint="eastAsia"/>
                                <w:b/>
                                <w:sz w:val="22"/>
                                <w:szCs w:val="20"/>
                              </w:rPr>
                              <w:t>いじめ、問題行動の未然防止</w:t>
                            </w:r>
                            <w:r w:rsidR="001722B1">
                              <w:rPr>
                                <w:rFonts w:ascii="ＭＳ ゴシック" w:eastAsia="ＭＳ ゴシック" w:hAnsi="ＭＳ ゴシック" w:cs="ＭＳ 明朝" w:hint="eastAsia"/>
                                <w:b/>
                                <w:sz w:val="22"/>
                                <w:szCs w:val="20"/>
                              </w:rPr>
                              <w:t>、</w:t>
                            </w:r>
                            <w:r w:rsidR="00C96684" w:rsidRPr="00C96684">
                              <w:rPr>
                                <w:rFonts w:ascii="ＭＳ ゴシック" w:eastAsia="ＭＳ ゴシック" w:hAnsi="ＭＳ ゴシック" w:cs="ＭＳ 明朝" w:hint="eastAsia"/>
                                <w:b/>
                                <w:sz w:val="22"/>
                                <w:szCs w:val="20"/>
                              </w:rPr>
                              <w:t>早期発見、即時対応</w:t>
                            </w:r>
                            <w:r w:rsidR="001722B1">
                              <w:rPr>
                                <w:rFonts w:ascii="ＭＳ ゴシック" w:eastAsia="ＭＳ ゴシック" w:hAnsi="ＭＳ ゴシック" w:cs="ＭＳ 明朝" w:hint="eastAsia"/>
                                <w:b/>
                                <w:sz w:val="22"/>
                                <w:szCs w:val="20"/>
                              </w:rPr>
                              <w:t>する</w:t>
                            </w:r>
                            <w:r w:rsidR="00C96684">
                              <w:rPr>
                                <w:rFonts w:ascii="ＭＳ ゴシック" w:eastAsia="ＭＳ ゴシック" w:hAnsi="ＭＳ ゴシック" w:cs="ＭＳ 明朝" w:hint="eastAsia"/>
                                <w:b/>
                                <w:sz w:val="22"/>
                                <w:szCs w:val="20"/>
                              </w:rPr>
                              <w:t>。</w:t>
                            </w:r>
                          </w:p>
                          <w:p w14:paraId="78943305" w14:textId="77777777" w:rsidR="00C96684" w:rsidRDefault="00C96684" w:rsidP="00C96684">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41022703" w14:textId="54284F2A" w:rsidR="00073ED6" w:rsidRDefault="00C96684" w:rsidP="00C96684">
                            <w:pPr>
                              <w:spacing w:line="300" w:lineRule="exact"/>
                            </w:pPr>
                            <w:r>
                              <w:rPr>
                                <w:rFonts w:ascii="ＭＳ ゴシック" w:eastAsia="ＭＳ ゴシック" w:hAnsi="ＭＳ ゴシック" w:hint="eastAsia"/>
                                <w:sz w:val="18"/>
                                <w:szCs w:val="18"/>
                              </w:rPr>
                              <w:t>・「考え、議論する道徳を推進します。生徒の心の悩みを早期発見、即時対応します。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0A10E" id="_x0000_s1037" type="#_x0000_t202" style="position:absolute;left:0;text-align:left;margin-left:158.25pt;margin-top:46.5pt;width:463.5pt;height:195.7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" fillcolor="#b4c6e7 [1300]">
                <v:textbox>
                  <w:txbxContent>
                    <w:p w14:paraId="7576D071" w14:textId="3AFDA16A" w:rsidR="005453FF" w:rsidRDefault="005453FF" w:rsidP="005453FF">
                      <w:pPr>
                        <w:overflowPunct w:val="0"/>
                        <w:ind w:left="221" w:hangingChars="100" w:hanging="221"/>
                        <w:textAlignment w:val="baseline"/>
                        <w:rPr>
                          <w:rFonts w:ascii="ＭＳ ゴシック" w:eastAsia="ＭＳ ゴシック" w:hAnsi="ＭＳ ゴシック" w:cs="ＭＳ 明朝"/>
                          <w:b/>
                          <w:sz w:val="22"/>
                          <w:szCs w:val="20"/>
                        </w:rPr>
                      </w:pPr>
                      <w:bookmarkStart w:id="5" w:name="_Hlk162423366"/>
                      <w:r w:rsidRPr="002755B4">
                        <w:rPr>
                          <w:rFonts w:ascii="ＭＳ ゴシック" w:eastAsia="ＭＳ ゴシック" w:hAnsi="ＭＳ ゴシック" w:cs="ＭＳ 明朝" w:hint="eastAsia"/>
                          <w:b/>
                          <w:sz w:val="22"/>
                          <w:szCs w:val="20"/>
                        </w:rPr>
                        <w:t>◎</w:t>
                      </w:r>
                      <w:r w:rsidR="00166D3C" w:rsidRPr="00166D3C">
                        <w:rPr>
                          <w:rFonts w:ascii="ＭＳ ゴシック" w:eastAsia="ＭＳ ゴシック" w:hAnsi="ＭＳ ゴシック" w:cs="ＭＳ 明朝" w:hint="eastAsia"/>
                          <w:b/>
                          <w:sz w:val="22"/>
                          <w:szCs w:val="20"/>
                        </w:rPr>
                        <w:t>「ふるさと七谷」への愛着と誇りを胸によりよい集団作りの意欲を高める。</w:t>
                      </w:r>
                    </w:p>
                    <w:bookmarkEnd w:id="5"/>
                    <w:p w14:paraId="654281BB" w14:textId="77777777" w:rsidR="00166D3C" w:rsidRDefault="00166D3C" w:rsidP="00166D3C">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4377CFCE" w14:textId="3D10B248" w:rsidR="00166D3C" w:rsidRDefault="00166D3C" w:rsidP="00166D3C">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66D3C">
                        <w:rPr>
                          <w:rFonts w:ascii="ＭＳ ゴシック" w:eastAsia="ＭＳ ゴシック" w:hAnsi="ＭＳ ゴシック" w:hint="eastAsia"/>
                          <w:sz w:val="18"/>
                          <w:szCs w:val="18"/>
                        </w:rPr>
                        <w:t>総合的な学習の時間等で地域</w:t>
                      </w:r>
                      <w:r>
                        <w:rPr>
                          <w:rFonts w:ascii="ＭＳ ゴシック" w:eastAsia="ＭＳ ゴシック" w:hAnsi="ＭＳ ゴシック" w:hint="eastAsia"/>
                          <w:sz w:val="18"/>
                          <w:szCs w:val="18"/>
                        </w:rPr>
                        <w:t>を学</w:t>
                      </w:r>
                      <w:r w:rsidR="00380A51">
                        <w:rPr>
                          <w:rFonts w:ascii="ＭＳ ゴシック" w:eastAsia="ＭＳ ゴシック" w:hAnsi="ＭＳ ゴシック" w:hint="eastAsia"/>
                          <w:sz w:val="18"/>
                          <w:szCs w:val="18"/>
                        </w:rPr>
                        <w:t>ぶ中で</w:t>
                      </w:r>
                      <w:r>
                        <w:rPr>
                          <w:rFonts w:ascii="ＭＳ ゴシック" w:eastAsia="ＭＳ ゴシック" w:hAnsi="ＭＳ ゴシック" w:hint="eastAsia"/>
                          <w:sz w:val="18"/>
                          <w:szCs w:val="18"/>
                        </w:rPr>
                        <w:t>、</w:t>
                      </w:r>
                      <w:r w:rsidR="00380A51">
                        <w:rPr>
                          <w:rFonts w:ascii="ＭＳ ゴシック" w:eastAsia="ＭＳ ゴシック" w:hAnsi="ＭＳ ゴシック" w:hint="eastAsia"/>
                          <w:sz w:val="18"/>
                          <w:szCs w:val="18"/>
                        </w:rPr>
                        <w:t>問いを見出し、</w:t>
                      </w:r>
                      <w:r>
                        <w:rPr>
                          <w:rFonts w:ascii="ＭＳ ゴシック" w:eastAsia="ＭＳ ゴシック" w:hAnsi="ＭＳ ゴシック" w:hint="eastAsia"/>
                          <w:sz w:val="18"/>
                          <w:szCs w:val="18"/>
                        </w:rPr>
                        <w:t>課題</w:t>
                      </w:r>
                      <w:r w:rsidR="00380A51">
                        <w:rPr>
                          <w:rFonts w:ascii="ＭＳ ゴシック" w:eastAsia="ＭＳ ゴシック" w:hAnsi="ＭＳ ゴシック" w:hint="eastAsia"/>
                          <w:sz w:val="18"/>
                          <w:szCs w:val="18"/>
                        </w:rPr>
                        <w:t>を立て</w:t>
                      </w:r>
                      <w:r>
                        <w:rPr>
                          <w:rFonts w:ascii="ＭＳ ゴシック" w:eastAsia="ＭＳ ゴシック" w:hAnsi="ＭＳ ゴシック" w:hint="eastAsia"/>
                          <w:sz w:val="18"/>
                          <w:szCs w:val="18"/>
                        </w:rPr>
                        <w:t>、</w:t>
                      </w:r>
                      <w:r w:rsidR="00380A51">
                        <w:rPr>
                          <w:rFonts w:ascii="ＭＳ ゴシック" w:eastAsia="ＭＳ ゴシック" w:hAnsi="ＭＳ ゴシック" w:hint="eastAsia"/>
                          <w:sz w:val="18"/>
                          <w:szCs w:val="18"/>
                        </w:rPr>
                        <w:t>まとめ表現する活動を推進します。</w:t>
                      </w:r>
                    </w:p>
                    <w:p w14:paraId="54311492" w14:textId="062398A7" w:rsidR="00380A51" w:rsidRDefault="00380A51" w:rsidP="00380A5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・職場体験学習等で地域を支える産業等に触れる機会を設定します。</w:t>
                      </w:r>
                    </w:p>
                    <w:p w14:paraId="0E9F4DD7" w14:textId="1A8B1F85" w:rsidR="00380A51" w:rsidRDefault="00380A51" w:rsidP="00380A51">
                      <w:pPr>
                        <w:overflowPunct w:val="0"/>
                        <w:ind w:left="221" w:hangingChars="100" w:hanging="22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sidRPr="00380A51">
                        <w:rPr>
                          <w:rFonts w:ascii="ＭＳ ゴシック" w:eastAsia="ＭＳ ゴシック" w:hAnsi="ＭＳ ゴシック" w:cs="ＭＳ 明朝" w:hint="eastAsia"/>
                          <w:b/>
                          <w:sz w:val="22"/>
                          <w:szCs w:val="20"/>
                        </w:rPr>
                        <w:t>自己有用感を高める活動を重視して、一人一人のよさや違いを認め合う風土を醸成する</w:t>
                      </w:r>
                      <w:r w:rsidR="00C96684">
                        <w:rPr>
                          <w:rFonts w:ascii="ＭＳ ゴシック" w:eastAsia="ＭＳ ゴシック" w:hAnsi="ＭＳ ゴシック" w:cs="ＭＳ 明朝" w:hint="eastAsia"/>
                          <w:b/>
                          <w:sz w:val="22"/>
                          <w:szCs w:val="20"/>
                        </w:rPr>
                        <w:t>。</w:t>
                      </w:r>
                    </w:p>
                    <w:p w14:paraId="1079E5DC" w14:textId="77777777" w:rsidR="00380A51" w:rsidRDefault="00380A51" w:rsidP="00380A51">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2F262412" w14:textId="2D663317" w:rsidR="00166D3C" w:rsidRDefault="00380A51" w:rsidP="00380A5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80A51">
                        <w:rPr>
                          <w:rFonts w:ascii="ＭＳ ゴシック" w:eastAsia="ＭＳ ゴシック" w:hAnsi="ＭＳ ゴシック" w:hint="eastAsia"/>
                          <w:sz w:val="18"/>
                          <w:szCs w:val="18"/>
                        </w:rPr>
                        <w:t>様々な指導場面で生徒理解に努めて、信頼関係を深め</w:t>
                      </w:r>
                      <w:r>
                        <w:rPr>
                          <w:rFonts w:ascii="ＭＳ ゴシック" w:eastAsia="ＭＳ ゴシック" w:hAnsi="ＭＳ ゴシック" w:hint="eastAsia"/>
                          <w:sz w:val="18"/>
                          <w:szCs w:val="18"/>
                        </w:rPr>
                        <w:t>ます</w:t>
                      </w:r>
                      <w:r w:rsidRPr="00380A51">
                        <w:rPr>
                          <w:rFonts w:ascii="ＭＳ ゴシック" w:eastAsia="ＭＳ ゴシック" w:hAnsi="ＭＳ ゴシック" w:hint="eastAsia"/>
                          <w:sz w:val="18"/>
                          <w:szCs w:val="18"/>
                        </w:rPr>
                        <w:t>。</w:t>
                      </w:r>
                    </w:p>
                    <w:p w14:paraId="6B0C7A40" w14:textId="53D909FC" w:rsidR="00380A51" w:rsidRDefault="00380A51" w:rsidP="00380A51">
                      <w:pPr>
                        <w:spacing w:line="3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80A51">
                        <w:rPr>
                          <w:rFonts w:ascii="ＭＳ ゴシック" w:eastAsia="ＭＳ ゴシック" w:hAnsi="ＭＳ ゴシック" w:hint="eastAsia"/>
                          <w:sz w:val="18"/>
                          <w:szCs w:val="18"/>
                        </w:rPr>
                        <w:t>各活動における他者との関わりを明示したねらいと効果的な振り返り</w:t>
                      </w:r>
                      <w:r>
                        <w:rPr>
                          <w:rFonts w:ascii="ＭＳ ゴシック" w:eastAsia="ＭＳ ゴシック" w:hAnsi="ＭＳ ゴシック" w:hint="eastAsia"/>
                          <w:sz w:val="18"/>
                          <w:szCs w:val="18"/>
                        </w:rPr>
                        <w:t>を</w:t>
                      </w:r>
                      <w:r w:rsidRPr="00380A51">
                        <w:rPr>
                          <w:rFonts w:ascii="ＭＳ ゴシック" w:eastAsia="ＭＳ ゴシック" w:hAnsi="ＭＳ ゴシック" w:hint="eastAsia"/>
                          <w:sz w:val="18"/>
                          <w:szCs w:val="18"/>
                        </w:rPr>
                        <w:t>実施</w:t>
                      </w:r>
                      <w:r>
                        <w:rPr>
                          <w:rFonts w:ascii="ＭＳ ゴシック" w:eastAsia="ＭＳ ゴシック" w:hAnsi="ＭＳ ゴシック" w:hint="eastAsia"/>
                          <w:sz w:val="18"/>
                          <w:szCs w:val="18"/>
                        </w:rPr>
                        <w:t>します</w:t>
                      </w:r>
                      <w:r w:rsidRPr="00380A51">
                        <w:rPr>
                          <w:rFonts w:ascii="ＭＳ ゴシック" w:eastAsia="ＭＳ ゴシック" w:hAnsi="ＭＳ ゴシック" w:hint="eastAsia"/>
                          <w:sz w:val="18"/>
                          <w:szCs w:val="18"/>
                        </w:rPr>
                        <w:t>。</w:t>
                      </w:r>
                    </w:p>
                    <w:p w14:paraId="46B48ED4" w14:textId="03449B22" w:rsidR="00380A51" w:rsidRDefault="00380A51" w:rsidP="00380A51">
                      <w:pPr>
                        <w:overflowPunct w:val="0"/>
                        <w:ind w:left="221" w:hangingChars="100" w:hanging="221"/>
                        <w:textAlignment w:val="baseline"/>
                        <w:rPr>
                          <w:rFonts w:ascii="ＭＳ ゴシック" w:eastAsia="ＭＳ ゴシック" w:hAnsi="ＭＳ ゴシック" w:cs="ＭＳ 明朝"/>
                          <w:b/>
                          <w:sz w:val="22"/>
                          <w:szCs w:val="20"/>
                        </w:rPr>
                      </w:pPr>
                      <w:r w:rsidRPr="002755B4">
                        <w:rPr>
                          <w:rFonts w:ascii="ＭＳ ゴシック" w:eastAsia="ＭＳ ゴシック" w:hAnsi="ＭＳ ゴシック" w:cs="ＭＳ 明朝" w:hint="eastAsia"/>
                          <w:b/>
                          <w:sz w:val="22"/>
                          <w:szCs w:val="20"/>
                        </w:rPr>
                        <w:t>◎</w:t>
                      </w:r>
                      <w:r>
                        <w:rPr>
                          <w:rFonts w:ascii="ＭＳ ゴシック" w:eastAsia="ＭＳ ゴシック" w:hAnsi="ＭＳ ゴシック" w:cs="ＭＳ 明朝" w:hint="eastAsia"/>
                          <w:b/>
                          <w:sz w:val="22"/>
                          <w:szCs w:val="20"/>
                        </w:rPr>
                        <w:t>道徳教育</w:t>
                      </w:r>
                      <w:r w:rsidR="001722B1">
                        <w:rPr>
                          <w:rFonts w:ascii="ＭＳ ゴシック" w:eastAsia="ＭＳ ゴシック" w:hAnsi="ＭＳ ゴシック" w:cs="ＭＳ 明朝" w:hint="eastAsia"/>
                          <w:b/>
                          <w:sz w:val="22"/>
                          <w:szCs w:val="20"/>
                        </w:rPr>
                        <w:t>を</w:t>
                      </w:r>
                      <w:r>
                        <w:rPr>
                          <w:rFonts w:ascii="ＭＳ ゴシック" w:eastAsia="ＭＳ ゴシック" w:hAnsi="ＭＳ ゴシック" w:cs="ＭＳ 明朝" w:hint="eastAsia"/>
                          <w:b/>
                          <w:sz w:val="22"/>
                          <w:szCs w:val="20"/>
                        </w:rPr>
                        <w:t>充実</w:t>
                      </w:r>
                      <w:r w:rsidR="001722B1">
                        <w:rPr>
                          <w:rFonts w:ascii="ＭＳ ゴシック" w:eastAsia="ＭＳ ゴシック" w:hAnsi="ＭＳ ゴシック" w:cs="ＭＳ 明朝" w:hint="eastAsia"/>
                          <w:b/>
                          <w:sz w:val="22"/>
                          <w:szCs w:val="20"/>
                        </w:rPr>
                        <w:t>させ、</w:t>
                      </w:r>
                      <w:r w:rsidR="00C96684" w:rsidRPr="00C96684">
                        <w:rPr>
                          <w:rFonts w:ascii="ＭＳ ゴシック" w:eastAsia="ＭＳ ゴシック" w:hAnsi="ＭＳ ゴシック" w:cs="ＭＳ 明朝" w:hint="eastAsia"/>
                          <w:b/>
                          <w:sz w:val="22"/>
                          <w:szCs w:val="20"/>
                        </w:rPr>
                        <w:t>いじめ、問題行動の未然防止</w:t>
                      </w:r>
                      <w:r w:rsidR="001722B1">
                        <w:rPr>
                          <w:rFonts w:ascii="ＭＳ ゴシック" w:eastAsia="ＭＳ ゴシック" w:hAnsi="ＭＳ ゴシック" w:cs="ＭＳ 明朝" w:hint="eastAsia"/>
                          <w:b/>
                          <w:sz w:val="22"/>
                          <w:szCs w:val="20"/>
                        </w:rPr>
                        <w:t>、</w:t>
                      </w:r>
                      <w:r w:rsidR="00C96684" w:rsidRPr="00C96684">
                        <w:rPr>
                          <w:rFonts w:ascii="ＭＳ ゴシック" w:eastAsia="ＭＳ ゴシック" w:hAnsi="ＭＳ ゴシック" w:cs="ＭＳ 明朝" w:hint="eastAsia"/>
                          <w:b/>
                          <w:sz w:val="22"/>
                          <w:szCs w:val="20"/>
                        </w:rPr>
                        <w:t>早期発見、即時対応</w:t>
                      </w:r>
                      <w:r w:rsidR="001722B1">
                        <w:rPr>
                          <w:rFonts w:ascii="ＭＳ ゴシック" w:eastAsia="ＭＳ ゴシック" w:hAnsi="ＭＳ ゴシック" w:cs="ＭＳ 明朝" w:hint="eastAsia"/>
                          <w:b/>
                          <w:sz w:val="22"/>
                          <w:szCs w:val="20"/>
                        </w:rPr>
                        <w:t>する</w:t>
                      </w:r>
                      <w:r w:rsidR="00C96684">
                        <w:rPr>
                          <w:rFonts w:ascii="ＭＳ ゴシック" w:eastAsia="ＭＳ ゴシック" w:hAnsi="ＭＳ ゴシック" w:cs="ＭＳ 明朝" w:hint="eastAsia"/>
                          <w:b/>
                          <w:sz w:val="22"/>
                          <w:szCs w:val="20"/>
                        </w:rPr>
                        <w:t>。</w:t>
                      </w:r>
                    </w:p>
                    <w:p w14:paraId="78943305" w14:textId="77777777" w:rsidR="00C96684" w:rsidRDefault="00C96684" w:rsidP="00C96684">
                      <w:pPr>
                        <w:spacing w:line="300" w:lineRule="exact"/>
                        <w:rPr>
                          <w:rFonts w:ascii="ＭＳ ゴシック" w:eastAsia="ＭＳ ゴシック" w:hAnsi="ＭＳ ゴシック"/>
                          <w:sz w:val="18"/>
                          <w:szCs w:val="18"/>
                        </w:rPr>
                      </w:pPr>
                      <w:r w:rsidRPr="00B61941">
                        <w:rPr>
                          <w:rFonts w:ascii="ＭＳ ゴシック" w:eastAsia="ＭＳ ゴシック" w:hAnsi="ＭＳ ゴシック" w:hint="eastAsia"/>
                          <w:sz w:val="18"/>
                          <w:szCs w:val="18"/>
                        </w:rPr>
                        <w:t>〔具体的な取組〕</w:t>
                      </w:r>
                    </w:p>
                    <w:p w14:paraId="41022703" w14:textId="54284F2A" w:rsidR="00073ED6" w:rsidRDefault="00C96684" w:rsidP="00C96684">
                      <w:pPr>
                        <w:spacing w:line="300" w:lineRule="exact"/>
                      </w:pPr>
                      <w:r>
                        <w:rPr>
                          <w:rFonts w:ascii="ＭＳ ゴシック" w:eastAsia="ＭＳ ゴシック" w:hAnsi="ＭＳ ゴシック" w:hint="eastAsia"/>
                          <w:sz w:val="18"/>
                          <w:szCs w:val="18"/>
                        </w:rPr>
                        <w:t>・「考え、議論する道徳を推進します。生徒の心の悩みを早期発見、即時対応します。</w:t>
                      </w:r>
                    </w:p>
                  </w:txbxContent>
                </v:textbox>
                <w10:wrap type="tight"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45A05E14" wp14:editId="1A1A255C">
                <wp:simplePos x="0" y="0"/>
                <wp:positionH relativeFrom="margin">
                  <wp:posOffset>-276225</wp:posOffset>
                </wp:positionH>
                <wp:positionV relativeFrom="paragraph">
                  <wp:posOffset>3238500</wp:posOffset>
                </wp:positionV>
                <wp:extent cx="4419600" cy="828675"/>
                <wp:effectExtent l="0" t="0" r="19050" b="28575"/>
                <wp:wrapThrough wrapText="bothSides">
                  <wp:wrapPolygon edited="0">
                    <wp:start x="0" y="0"/>
                    <wp:lineTo x="0" y="21848"/>
                    <wp:lineTo x="21600" y="21848"/>
                    <wp:lineTo x="21600" y="0"/>
                    <wp:lineTo x="0" y="0"/>
                  </wp:wrapPolygon>
                </wp:wrapThrough>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828675"/>
                        </a:xfrm>
                        <a:prstGeom prst="rect">
                          <a:avLst/>
                        </a:prstGeom>
                        <a:solidFill>
                          <a:srgbClr val="92D050"/>
                        </a:solidFill>
                        <a:ln w="9525">
                          <a:solidFill>
                            <a:srgbClr val="000000"/>
                          </a:solidFill>
                          <a:miter lim="800000"/>
                          <a:headEnd/>
                          <a:tailEnd/>
                        </a:ln>
                      </wps:spPr>
                      <wps:txbx>
                        <w:txbxContent>
                          <w:p w14:paraId="4FBE5CD0" w14:textId="3045AF63" w:rsidR="00881634" w:rsidRPr="002755B4" w:rsidRDefault="00881634" w:rsidP="00881634">
                            <w:pPr>
                              <w:rPr>
                                <w:rFonts w:ascii="HGP創英角ﾎﾟｯﾌﾟ体" w:eastAsia="HGP創英角ﾎﾟｯﾌﾟ体" w:hAnsi="HGP創英角ﾎﾟｯﾌﾟ体"/>
                                <w:sz w:val="24"/>
                                <w:szCs w:val="24"/>
                              </w:rPr>
                            </w:pPr>
                            <w:r w:rsidRPr="002755B4">
                              <w:rPr>
                                <w:rFonts w:ascii="HGP創英角ﾎﾟｯﾌﾟ体" w:eastAsia="HGP創英角ﾎﾟｯﾌﾟ体" w:hAnsi="HGP創英角ﾎﾟｯﾌﾟ体" w:hint="eastAsia"/>
                                <w:sz w:val="24"/>
                                <w:szCs w:val="24"/>
                              </w:rPr>
                              <w:t>保小中</w:t>
                            </w:r>
                            <w:r w:rsidRPr="002755B4">
                              <w:rPr>
                                <w:rFonts w:ascii="HGP創英角ﾎﾟｯﾌﾟ体" w:eastAsia="HGP創英角ﾎﾟｯﾌﾟ体" w:hAnsi="HGP創英角ﾎﾟｯﾌﾟ体"/>
                                <w:sz w:val="24"/>
                                <w:szCs w:val="24"/>
                              </w:rPr>
                              <w:t>連携</w:t>
                            </w:r>
                            <w:r w:rsidRPr="002755B4">
                              <w:rPr>
                                <w:rFonts w:ascii="HGP創英角ﾎﾟｯﾌﾟ体" w:eastAsia="HGP創英角ﾎﾟｯﾌﾟ体" w:hAnsi="HGP創英角ﾎﾟｯﾌﾟ体" w:hint="eastAsia"/>
                                <w:sz w:val="24"/>
                                <w:szCs w:val="24"/>
                              </w:rPr>
                              <w:t>（切れ目のない指導</w:t>
                            </w:r>
                            <w:r w:rsidRPr="002755B4">
                              <w:rPr>
                                <w:rFonts w:ascii="HGP創英角ﾎﾟｯﾌﾟ体" w:eastAsia="HGP創英角ﾎﾟｯﾌﾟ体" w:hAnsi="HGP創英角ﾎﾟｯﾌﾟ体"/>
                                <w:sz w:val="24"/>
                                <w:szCs w:val="24"/>
                              </w:rPr>
                              <w:t>）</w:t>
                            </w:r>
                          </w:p>
                          <w:p w14:paraId="4D42EDB4" w14:textId="5ACA11A8" w:rsidR="00881634" w:rsidRDefault="001722B1" w:rsidP="00881634">
                            <w:r>
                              <w:rPr>
                                <w:rFonts w:hint="eastAsia"/>
                                <w:sz w:val="20"/>
                                <w:szCs w:val="20"/>
                              </w:rPr>
                              <w:t>◎</w:t>
                            </w:r>
                            <w:r w:rsidR="00462260" w:rsidRPr="002755B4">
                              <w:rPr>
                                <w:rFonts w:hint="eastAsia"/>
                                <w:sz w:val="20"/>
                                <w:szCs w:val="20"/>
                              </w:rPr>
                              <w:t>各種行事や</w:t>
                            </w:r>
                            <w:r w:rsidR="00881634" w:rsidRPr="002755B4">
                              <w:rPr>
                                <w:rFonts w:hint="eastAsia"/>
                                <w:sz w:val="20"/>
                                <w:szCs w:val="20"/>
                              </w:rPr>
                              <w:t>中学校区</w:t>
                            </w:r>
                            <w:r w:rsidR="00462260" w:rsidRPr="002755B4">
                              <w:rPr>
                                <w:rFonts w:hint="eastAsia"/>
                                <w:sz w:val="20"/>
                                <w:szCs w:val="20"/>
                              </w:rPr>
                              <w:t>の取組を</w:t>
                            </w:r>
                            <w:r w:rsidR="002755B4" w:rsidRPr="002755B4">
                              <w:rPr>
                                <w:rFonts w:hint="eastAsia"/>
                                <w:sz w:val="20"/>
                                <w:szCs w:val="20"/>
                              </w:rPr>
                              <w:t>充実させ、</w:t>
                            </w:r>
                            <w:r>
                              <w:rPr>
                                <w:rFonts w:hint="eastAsia"/>
                                <w:sz w:val="20"/>
                                <w:szCs w:val="20"/>
                              </w:rPr>
                              <w:t>保育園、</w:t>
                            </w:r>
                            <w:r w:rsidR="00881634" w:rsidRPr="002755B4">
                              <w:rPr>
                                <w:sz w:val="20"/>
                                <w:szCs w:val="20"/>
                              </w:rPr>
                              <w:t>七谷小学校</w:t>
                            </w:r>
                            <w:r w:rsidR="00881634" w:rsidRPr="002755B4">
                              <w:rPr>
                                <w:rFonts w:hint="eastAsia"/>
                                <w:sz w:val="20"/>
                                <w:szCs w:val="20"/>
                              </w:rPr>
                              <w:t>と</w:t>
                            </w:r>
                            <w:r w:rsidR="00881634" w:rsidRPr="002755B4">
                              <w:rPr>
                                <w:sz w:val="20"/>
                                <w:szCs w:val="20"/>
                              </w:rPr>
                              <w:t>連携して</w:t>
                            </w:r>
                            <w:r w:rsidR="00881634">
                              <w:rPr>
                                <w:rFonts w:hint="eastAsia"/>
                              </w:rPr>
                              <w:t>子どもの</w:t>
                            </w:r>
                            <w:r w:rsidR="00881634">
                              <w:t>発達と</w:t>
                            </w:r>
                            <w:r w:rsidR="00881634">
                              <w:rPr>
                                <w:rFonts w:hint="eastAsia"/>
                              </w:rPr>
                              <w:t>学びを</w:t>
                            </w:r>
                            <w:r w:rsidR="00881634">
                              <w:t>支えます</w:t>
                            </w:r>
                            <w:r w:rsidR="00881634">
                              <w:rPr>
                                <w:rFonts w:hint="eastAsia"/>
                              </w:rPr>
                              <w:t>。</w:t>
                            </w:r>
                          </w:p>
                          <w:p w14:paraId="1BA5DF6B" w14:textId="77777777" w:rsidR="00881634" w:rsidRDefault="00881634" w:rsidP="008816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05E14" id="テキスト ボックス 8" o:spid="_x0000_s1038" type="#_x0000_t202" style="position:absolute;left:0;text-align:left;margin-left:-21.75pt;margin-top:255pt;width:348pt;height:6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" fillcolor="#92d050">
                <v:textbox>
                  <w:txbxContent>
                    <w:p w14:paraId="4FBE5CD0" w14:textId="3045AF63" w:rsidR="00881634" w:rsidRPr="002755B4" w:rsidRDefault="00881634" w:rsidP="00881634">
                      <w:pPr>
                        <w:rPr>
                          <w:rFonts w:ascii="HGP創英角ﾎﾟｯﾌﾟ体" w:eastAsia="HGP創英角ﾎﾟｯﾌﾟ体" w:hAnsi="HGP創英角ﾎﾟｯﾌﾟ体"/>
                          <w:sz w:val="24"/>
                          <w:szCs w:val="24"/>
                        </w:rPr>
                      </w:pPr>
                      <w:r w:rsidRPr="002755B4">
                        <w:rPr>
                          <w:rFonts w:ascii="HGP創英角ﾎﾟｯﾌﾟ体" w:eastAsia="HGP創英角ﾎﾟｯﾌﾟ体" w:hAnsi="HGP創英角ﾎﾟｯﾌﾟ体" w:hint="eastAsia"/>
                          <w:sz w:val="24"/>
                          <w:szCs w:val="24"/>
                        </w:rPr>
                        <w:t>保小中</w:t>
                      </w:r>
                      <w:r w:rsidRPr="002755B4">
                        <w:rPr>
                          <w:rFonts w:ascii="HGP創英角ﾎﾟｯﾌﾟ体" w:eastAsia="HGP創英角ﾎﾟｯﾌﾟ体" w:hAnsi="HGP創英角ﾎﾟｯﾌﾟ体"/>
                          <w:sz w:val="24"/>
                          <w:szCs w:val="24"/>
                        </w:rPr>
                        <w:t>連携</w:t>
                      </w:r>
                      <w:r w:rsidRPr="002755B4">
                        <w:rPr>
                          <w:rFonts w:ascii="HGP創英角ﾎﾟｯﾌﾟ体" w:eastAsia="HGP創英角ﾎﾟｯﾌﾟ体" w:hAnsi="HGP創英角ﾎﾟｯﾌﾟ体" w:hint="eastAsia"/>
                          <w:sz w:val="24"/>
                          <w:szCs w:val="24"/>
                        </w:rPr>
                        <w:t>（切れ目のない指導</w:t>
                      </w:r>
                      <w:r w:rsidRPr="002755B4">
                        <w:rPr>
                          <w:rFonts w:ascii="HGP創英角ﾎﾟｯﾌﾟ体" w:eastAsia="HGP創英角ﾎﾟｯﾌﾟ体" w:hAnsi="HGP創英角ﾎﾟｯﾌﾟ体"/>
                          <w:sz w:val="24"/>
                          <w:szCs w:val="24"/>
                        </w:rPr>
                        <w:t>）</w:t>
                      </w:r>
                    </w:p>
                    <w:p w14:paraId="4D42EDB4" w14:textId="5ACA11A8" w:rsidR="00881634" w:rsidRDefault="001722B1" w:rsidP="00881634">
                      <w:r>
                        <w:rPr>
                          <w:rFonts w:hint="eastAsia"/>
                          <w:sz w:val="20"/>
                          <w:szCs w:val="20"/>
                        </w:rPr>
                        <w:t>◎</w:t>
                      </w:r>
                      <w:r w:rsidR="00462260" w:rsidRPr="002755B4">
                        <w:rPr>
                          <w:rFonts w:hint="eastAsia"/>
                          <w:sz w:val="20"/>
                          <w:szCs w:val="20"/>
                        </w:rPr>
                        <w:t>各種行事や</w:t>
                      </w:r>
                      <w:r w:rsidR="00881634" w:rsidRPr="002755B4">
                        <w:rPr>
                          <w:rFonts w:hint="eastAsia"/>
                          <w:sz w:val="20"/>
                          <w:szCs w:val="20"/>
                        </w:rPr>
                        <w:t>中学校区</w:t>
                      </w:r>
                      <w:r w:rsidR="00462260" w:rsidRPr="002755B4">
                        <w:rPr>
                          <w:rFonts w:hint="eastAsia"/>
                          <w:sz w:val="20"/>
                          <w:szCs w:val="20"/>
                        </w:rPr>
                        <w:t>の取組を</w:t>
                      </w:r>
                      <w:r w:rsidR="002755B4" w:rsidRPr="002755B4">
                        <w:rPr>
                          <w:rFonts w:hint="eastAsia"/>
                          <w:sz w:val="20"/>
                          <w:szCs w:val="20"/>
                        </w:rPr>
                        <w:t>充実させ、</w:t>
                      </w:r>
                      <w:r>
                        <w:rPr>
                          <w:rFonts w:hint="eastAsia"/>
                          <w:sz w:val="20"/>
                          <w:szCs w:val="20"/>
                        </w:rPr>
                        <w:t>保育園、</w:t>
                      </w:r>
                      <w:r w:rsidR="00881634" w:rsidRPr="002755B4">
                        <w:rPr>
                          <w:sz w:val="20"/>
                          <w:szCs w:val="20"/>
                        </w:rPr>
                        <w:t>七谷小学校</w:t>
                      </w:r>
                      <w:r w:rsidR="00881634" w:rsidRPr="002755B4">
                        <w:rPr>
                          <w:rFonts w:hint="eastAsia"/>
                          <w:sz w:val="20"/>
                          <w:szCs w:val="20"/>
                        </w:rPr>
                        <w:t>と</w:t>
                      </w:r>
                      <w:r w:rsidR="00881634" w:rsidRPr="002755B4">
                        <w:rPr>
                          <w:sz w:val="20"/>
                          <w:szCs w:val="20"/>
                        </w:rPr>
                        <w:t>連携して</w:t>
                      </w:r>
                      <w:r w:rsidR="00881634">
                        <w:rPr>
                          <w:rFonts w:hint="eastAsia"/>
                        </w:rPr>
                        <w:t>子どもの</w:t>
                      </w:r>
                      <w:r w:rsidR="00881634">
                        <w:t>発達と</w:t>
                      </w:r>
                      <w:r w:rsidR="00881634">
                        <w:rPr>
                          <w:rFonts w:hint="eastAsia"/>
                        </w:rPr>
                        <w:t>学びを</w:t>
                      </w:r>
                      <w:r w:rsidR="00881634">
                        <w:t>支えます</w:t>
                      </w:r>
                      <w:r w:rsidR="00881634">
                        <w:rPr>
                          <w:rFonts w:hint="eastAsia"/>
                        </w:rPr>
                        <w:t>。</w:t>
                      </w:r>
                    </w:p>
                    <w:p w14:paraId="1BA5DF6B" w14:textId="77777777" w:rsidR="00881634" w:rsidRDefault="00881634" w:rsidP="00881634"/>
                  </w:txbxContent>
                </v:textbox>
                <w10:wrap type="through"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099F15E3" wp14:editId="41AA89AC">
                <wp:simplePos x="0" y="0"/>
                <wp:positionH relativeFrom="margin">
                  <wp:posOffset>5372100</wp:posOffset>
                </wp:positionH>
                <wp:positionV relativeFrom="paragraph">
                  <wp:posOffset>3162300</wp:posOffset>
                </wp:positionV>
                <wp:extent cx="4629150" cy="923925"/>
                <wp:effectExtent l="0" t="0" r="19050" b="28575"/>
                <wp:wrapThrough wrapText="bothSides">
                  <wp:wrapPolygon edited="0">
                    <wp:start x="0" y="0"/>
                    <wp:lineTo x="0" y="21823"/>
                    <wp:lineTo x="21600" y="21823"/>
                    <wp:lineTo x="21600" y="0"/>
                    <wp:lineTo x="0" y="0"/>
                  </wp:wrapPolygon>
                </wp:wrapThrough>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923925"/>
                        </a:xfrm>
                        <a:prstGeom prst="rect">
                          <a:avLst/>
                        </a:prstGeom>
                        <a:solidFill>
                          <a:srgbClr val="92D050"/>
                        </a:solidFill>
                        <a:ln w="9525">
                          <a:solidFill>
                            <a:srgbClr val="000000"/>
                          </a:solidFill>
                          <a:miter lim="800000"/>
                          <a:headEnd/>
                          <a:tailEnd/>
                        </a:ln>
                      </wps:spPr>
                      <wps:txbx>
                        <w:txbxContent>
                          <w:p w14:paraId="16AC8690" w14:textId="7C662A13" w:rsidR="00881634" w:rsidRPr="002755B4" w:rsidRDefault="00881634" w:rsidP="00881634">
                            <w:pPr>
                              <w:ind w:firstLineChars="100" w:firstLine="240"/>
                              <w:rPr>
                                <w:rFonts w:ascii="HGP創英角ﾎﾟｯﾌﾟ体" w:eastAsia="HGP創英角ﾎﾟｯﾌﾟ体" w:hAnsi="HGP創英角ﾎﾟｯﾌﾟ体"/>
                                <w:sz w:val="24"/>
                                <w:szCs w:val="24"/>
                              </w:rPr>
                            </w:pPr>
                            <w:r w:rsidRPr="002755B4">
                              <w:rPr>
                                <w:rFonts w:ascii="HGP創英角ﾎﾟｯﾌﾟ体" w:eastAsia="HGP創英角ﾎﾟｯﾌﾟ体" w:hAnsi="HGP創英角ﾎﾟｯﾌﾟ体" w:hint="eastAsia"/>
                                <w:sz w:val="24"/>
                                <w:szCs w:val="24"/>
                              </w:rPr>
                              <w:t>保護者・</w:t>
                            </w:r>
                            <w:r w:rsidRPr="002755B4">
                              <w:rPr>
                                <w:rFonts w:ascii="HGP創英角ﾎﾟｯﾌﾟ体" w:eastAsia="HGP創英角ﾎﾟｯﾌﾟ体" w:hAnsi="HGP創英角ﾎﾟｯﾌﾟ体"/>
                                <w:sz w:val="24"/>
                                <w:szCs w:val="24"/>
                              </w:rPr>
                              <w:t>地域との連携</w:t>
                            </w:r>
                          </w:p>
                          <w:p w14:paraId="73B2F124" w14:textId="6A066022" w:rsidR="00881634" w:rsidRDefault="001722B1" w:rsidP="00881634">
                            <w:r>
                              <w:rPr>
                                <w:rFonts w:hint="eastAsia"/>
                              </w:rPr>
                              <w:t>◎</w:t>
                            </w:r>
                            <w:r w:rsidR="00881634">
                              <w:rPr>
                                <w:rFonts w:hint="eastAsia"/>
                              </w:rPr>
                              <w:t>七谷の</w:t>
                            </w:r>
                            <w:r w:rsidR="006D770F">
                              <w:rPr>
                                <w:rFonts w:hint="eastAsia"/>
                              </w:rPr>
                              <w:t>教育</w:t>
                            </w:r>
                            <w:r w:rsidR="00881634">
                              <w:rPr>
                                <w:rFonts w:hint="eastAsia"/>
                              </w:rPr>
                              <w:t>を語る会</w:t>
                            </w:r>
                            <w:r w:rsidR="00462260">
                              <w:rPr>
                                <w:rFonts w:hint="eastAsia"/>
                              </w:rPr>
                              <w:t>、学校便り等</w:t>
                            </w:r>
                            <w:r w:rsidR="00881634">
                              <w:rPr>
                                <w:rFonts w:hint="eastAsia"/>
                              </w:rPr>
                              <w:t>を</w:t>
                            </w:r>
                            <w:r w:rsidR="00881634">
                              <w:t>通して、</w:t>
                            </w:r>
                            <w:r w:rsidR="00881634">
                              <w:rPr>
                                <w:rFonts w:hint="eastAsia"/>
                              </w:rPr>
                              <w:t>保護者・</w:t>
                            </w:r>
                            <w:r w:rsidR="00881634">
                              <w:t>地域</w:t>
                            </w:r>
                            <w:r w:rsidR="00462260">
                              <w:rPr>
                                <w:rFonts w:hint="eastAsia"/>
                              </w:rPr>
                              <w:t>に情報発信を積極的に行い、生徒の成長した姿を共有し</w:t>
                            </w:r>
                            <w:r w:rsidR="002755B4">
                              <w:rPr>
                                <w:rFonts w:hint="eastAsia"/>
                              </w:rPr>
                              <w:t>、</w:t>
                            </w:r>
                            <w:r w:rsidR="00881634">
                              <w:rPr>
                                <w:rFonts w:hint="eastAsia"/>
                              </w:rPr>
                              <w:t>つながりを</w:t>
                            </w:r>
                            <w:r w:rsidR="00881634">
                              <w:t>深めます。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15E3" id="_x0000_s1039" type="#_x0000_t202" style="position:absolute;left:0;text-align:left;margin-left:423pt;margin-top:249pt;width:364.5pt;height:72.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" fillcolor="#92d050">
                <v:textbox>
                  <w:txbxContent>
                    <w:p w14:paraId="16AC8690" w14:textId="7C662A13" w:rsidR="00881634" w:rsidRPr="002755B4" w:rsidRDefault="00881634" w:rsidP="00881634">
                      <w:pPr>
                        <w:ind w:firstLineChars="100" w:firstLine="240"/>
                        <w:rPr>
                          <w:rFonts w:ascii="HGP創英角ﾎﾟｯﾌﾟ体" w:eastAsia="HGP創英角ﾎﾟｯﾌﾟ体" w:hAnsi="HGP創英角ﾎﾟｯﾌﾟ体"/>
                          <w:sz w:val="24"/>
                          <w:szCs w:val="24"/>
                        </w:rPr>
                      </w:pPr>
                      <w:r w:rsidRPr="002755B4">
                        <w:rPr>
                          <w:rFonts w:ascii="HGP創英角ﾎﾟｯﾌﾟ体" w:eastAsia="HGP創英角ﾎﾟｯﾌﾟ体" w:hAnsi="HGP創英角ﾎﾟｯﾌﾟ体" w:hint="eastAsia"/>
                          <w:sz w:val="24"/>
                          <w:szCs w:val="24"/>
                        </w:rPr>
                        <w:t>保護者・</w:t>
                      </w:r>
                      <w:r w:rsidRPr="002755B4">
                        <w:rPr>
                          <w:rFonts w:ascii="HGP創英角ﾎﾟｯﾌﾟ体" w:eastAsia="HGP創英角ﾎﾟｯﾌﾟ体" w:hAnsi="HGP創英角ﾎﾟｯﾌﾟ体"/>
                          <w:sz w:val="24"/>
                          <w:szCs w:val="24"/>
                        </w:rPr>
                        <w:t>地域との連携</w:t>
                      </w:r>
                    </w:p>
                    <w:p w14:paraId="73B2F124" w14:textId="6A066022" w:rsidR="00881634" w:rsidRDefault="001722B1" w:rsidP="00881634">
                      <w:r>
                        <w:rPr>
                          <w:rFonts w:hint="eastAsia"/>
                        </w:rPr>
                        <w:t>◎</w:t>
                      </w:r>
                      <w:r w:rsidR="00881634">
                        <w:rPr>
                          <w:rFonts w:hint="eastAsia"/>
                        </w:rPr>
                        <w:t>七谷の</w:t>
                      </w:r>
                      <w:r w:rsidR="006D770F">
                        <w:rPr>
                          <w:rFonts w:hint="eastAsia"/>
                        </w:rPr>
                        <w:t>教育</w:t>
                      </w:r>
                      <w:r w:rsidR="00881634">
                        <w:rPr>
                          <w:rFonts w:hint="eastAsia"/>
                        </w:rPr>
                        <w:t>を語る会</w:t>
                      </w:r>
                      <w:r w:rsidR="00462260">
                        <w:rPr>
                          <w:rFonts w:hint="eastAsia"/>
                        </w:rPr>
                        <w:t>、学校便り等</w:t>
                      </w:r>
                      <w:r w:rsidR="00881634">
                        <w:rPr>
                          <w:rFonts w:hint="eastAsia"/>
                        </w:rPr>
                        <w:t>を</w:t>
                      </w:r>
                      <w:r w:rsidR="00881634">
                        <w:t>通して、</w:t>
                      </w:r>
                      <w:r w:rsidR="00881634">
                        <w:rPr>
                          <w:rFonts w:hint="eastAsia"/>
                        </w:rPr>
                        <w:t>保護者・</w:t>
                      </w:r>
                      <w:r w:rsidR="00881634">
                        <w:t>地域</w:t>
                      </w:r>
                      <w:r w:rsidR="00462260">
                        <w:rPr>
                          <w:rFonts w:hint="eastAsia"/>
                        </w:rPr>
                        <w:t>に情報発信を積極的に行い、生徒の成長した姿を共有し</w:t>
                      </w:r>
                      <w:r w:rsidR="002755B4">
                        <w:rPr>
                          <w:rFonts w:hint="eastAsia"/>
                        </w:rPr>
                        <w:t>、</w:t>
                      </w:r>
                      <w:r w:rsidR="00881634">
                        <w:rPr>
                          <w:rFonts w:hint="eastAsia"/>
                        </w:rPr>
                        <w:t>つながりを</w:t>
                      </w:r>
                      <w:r w:rsidR="00881634">
                        <w:t>深めます。</w:t>
                      </w:r>
                    </w:p>
                  </w:txbxContent>
                </v:textbox>
                <w10:wrap type="through" anchorx="margin"/>
              </v:shape>
            </w:pict>
          </mc:Fallback>
        </mc:AlternateContent>
      </w:r>
      <w:r w:rsidR="005D4248" w:rsidRPr="00B27EBD">
        <w:rPr>
          <w:rFonts w:ascii="HG丸ｺﾞｼｯｸM-PRO" w:eastAsia="HG丸ｺﾞｼｯｸM-PRO"/>
          <w:noProof/>
          <w:sz w:val="22"/>
          <w:szCs w:val="24"/>
        </w:rPr>
        <mc:AlternateContent>
          <mc:Choice Requires="wps">
            <w:drawing>
              <wp:anchor distT="45720" distB="45720" distL="114300" distR="114300" simplePos="0" relativeHeight="251683840" behindDoc="0" locked="0" layoutInCell="1" allowOverlap="1" wp14:anchorId="0091C600" wp14:editId="49372C9A">
                <wp:simplePos x="0" y="0"/>
                <wp:positionH relativeFrom="margin">
                  <wp:posOffset>4171950</wp:posOffset>
                </wp:positionH>
                <wp:positionV relativeFrom="paragraph">
                  <wp:posOffset>171450</wp:posOffset>
                </wp:positionV>
                <wp:extent cx="1304925" cy="438150"/>
                <wp:effectExtent l="0" t="0" r="28575"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8150"/>
                        </a:xfrm>
                        <a:prstGeom prst="rect">
                          <a:avLst/>
                        </a:prstGeom>
                        <a:solidFill>
                          <a:srgbClr val="ED7D31">
                            <a:lumMod val="40000"/>
                            <a:lumOff val="60000"/>
                          </a:srgbClr>
                        </a:solidFill>
                        <a:ln w="9525">
                          <a:solidFill>
                            <a:srgbClr val="000000"/>
                          </a:solidFill>
                          <a:miter lim="800000"/>
                          <a:headEnd/>
                          <a:tailEnd/>
                        </a:ln>
                      </wps:spPr>
                      <wps:txbx>
                        <w:txbxContent>
                          <w:p w14:paraId="7A87074E" w14:textId="30939B08" w:rsidR="000A74BB" w:rsidRPr="00B46E77" w:rsidRDefault="000A74BB" w:rsidP="00EF00A7">
                            <w:pPr>
                              <w:ind w:firstLineChars="100" w:firstLine="280"/>
                              <w:rPr>
                                <w:rFonts w:ascii="HGS創英角ﾎﾟｯﾌﾟ体" w:eastAsia="HGS創英角ﾎﾟｯﾌﾟ体" w:hAnsi="HGS創英角ﾎﾟｯﾌﾟ体"/>
                                <w:sz w:val="28"/>
                                <w:szCs w:val="28"/>
                                <w14:glow w14:rad="228600">
                                  <w14:schemeClr w14:val="accent1">
                                    <w14:alpha w14:val="60000"/>
                                    <w14:satMod w14:val="175000"/>
                                  </w14:schemeClr>
                                </w14:glow>
                              </w:rPr>
                            </w:pPr>
                            <w:r w:rsidRPr="00B46E77">
                              <w:rPr>
                                <w:rFonts w:ascii="HGS創英角ﾎﾟｯﾌﾟ体" w:eastAsia="HGS創英角ﾎﾟｯﾌﾟ体" w:hAnsi="HGS創英角ﾎﾟｯﾌﾟ体" w:hint="eastAsia"/>
                                <w:sz w:val="28"/>
                                <w:szCs w:val="28"/>
                                <w14:glow w14:rad="228600">
                                  <w14:schemeClr w14:val="accent1">
                                    <w14:alpha w14:val="60000"/>
                                    <w14:satMod w14:val="175000"/>
                                  </w14:schemeClr>
                                </w14:glow>
                              </w:rPr>
                              <w:t>豊かな心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1C600" id="_x0000_s1040" type="#_x0000_t202" style="position:absolute;left:0;text-align:left;margin-left:328.5pt;margin-top:13.5pt;width:102.75pt;height:3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" fillcolor="#f8cbad">
                <v:textbox>
                  <w:txbxContent>
                    <w:p w14:paraId="7A87074E" w14:textId="30939B08" w:rsidR="000A74BB" w:rsidRPr="00B46E77" w:rsidRDefault="000A74BB" w:rsidP="00EF00A7">
                      <w:pPr>
                        <w:ind w:firstLineChars="100" w:firstLine="280"/>
                        <w:rPr>
                          <w:rFonts w:ascii="HGS創英角ﾎﾟｯﾌﾟ体" w:eastAsia="HGS創英角ﾎﾟｯﾌﾟ体" w:hAnsi="HGS創英角ﾎﾟｯﾌﾟ体"/>
                          <w:sz w:val="28"/>
                          <w:szCs w:val="28"/>
                          <w14:glow w14:rad="228600">
                            <w14:schemeClr w14:val="accent1">
                              <w14:alpha w14:val="60000"/>
                              <w14:satMod w14:val="175000"/>
                            </w14:schemeClr>
                          </w14:glow>
                        </w:rPr>
                      </w:pPr>
                      <w:r w:rsidRPr="00B46E77">
                        <w:rPr>
                          <w:rFonts w:ascii="HGS創英角ﾎﾟｯﾌﾟ体" w:eastAsia="HGS創英角ﾎﾟｯﾌﾟ体" w:hAnsi="HGS創英角ﾎﾟｯﾌﾟ体" w:hint="eastAsia"/>
                          <w:sz w:val="28"/>
                          <w:szCs w:val="28"/>
                          <w14:glow w14:rad="228600">
                            <w14:schemeClr w14:val="accent1">
                              <w14:alpha w14:val="60000"/>
                              <w14:satMod w14:val="175000"/>
                            </w14:schemeClr>
                          </w14:glow>
                        </w:rPr>
                        <w:t>豊かな心</w:t>
                      </w:r>
                    </w:p>
                  </w:txbxContent>
                </v:textbox>
                <w10:wrap type="square" anchorx="margin"/>
              </v:shape>
            </w:pict>
          </mc:Fallback>
        </mc:AlternateContent>
      </w:r>
      <w:r w:rsidR="0009484D">
        <w:rPr>
          <w:noProof/>
        </w:rPr>
        <mc:AlternateContent>
          <mc:Choice Requires="wps">
            <w:drawing>
              <wp:anchor distT="0" distB="0" distL="114300" distR="114300" simplePos="0" relativeHeight="251689984" behindDoc="0" locked="0" layoutInCell="1" allowOverlap="1" wp14:anchorId="7C8EF86E" wp14:editId="4B6278D5">
                <wp:simplePos x="0" y="0"/>
                <wp:positionH relativeFrom="column">
                  <wp:posOffset>4200525</wp:posOffset>
                </wp:positionH>
                <wp:positionV relativeFrom="paragraph">
                  <wp:posOffset>3009900</wp:posOffset>
                </wp:positionV>
                <wp:extent cx="1076325" cy="1066800"/>
                <wp:effectExtent l="19050" t="19050" r="47625" b="38100"/>
                <wp:wrapNone/>
                <wp:docPr id="18" name="三方向矢印 8"/>
                <wp:cNvGraphicFramePr/>
                <a:graphic xmlns:a="http://schemas.openxmlformats.org/drawingml/2006/main">
                  <a:graphicData uri="http://schemas.microsoft.com/office/word/2010/wordprocessingShape">
                    <wps:wsp>
                      <wps:cNvSpPr/>
                      <wps:spPr>
                        <a:xfrm>
                          <a:off x="0" y="0"/>
                          <a:ext cx="1076325" cy="1066800"/>
                        </a:xfrm>
                        <a:prstGeom prst="leftRightUpArrow">
                          <a:avLst>
                            <a:gd name="adj1" fmla="val 28540"/>
                            <a:gd name="adj2" fmla="val 25000"/>
                            <a:gd name="adj3" fmla="val 25000"/>
                          </a:avLst>
                        </a:prstGeom>
                        <a:solidFill>
                          <a:schemeClr val="accent1">
                            <a:lumMod val="75000"/>
                          </a:schemeClr>
                        </a:solidFill>
                      </wps:spPr>
                      <wps:style>
                        <a:lnRef idx="2">
                          <a:schemeClr val="accent6"/>
                        </a:lnRef>
                        <a:fillRef idx="1">
                          <a:schemeClr val="lt1"/>
                        </a:fillRef>
                        <a:effectRef idx="0">
                          <a:schemeClr val="accent6"/>
                        </a:effectRef>
                        <a:fontRef idx="minor">
                          <a:schemeClr val="dk1"/>
                        </a:fontRef>
                      </wps:style>
                      <wps:txbx>
                        <w:txbxContent>
                          <w:p w14:paraId="08E32802" w14:textId="77777777" w:rsidR="00BB001F" w:rsidRPr="00BB001F" w:rsidRDefault="00BB001F" w:rsidP="00BB001F">
                            <w:pPr>
                              <w:ind w:firstLineChars="100" w:firstLine="220"/>
                              <w:rPr>
                                <w:rFonts w:ascii="HG丸ｺﾞｼｯｸM-PRO" w:eastAsia="HG丸ｺﾞｼｯｸM-PRO" w:hAnsi="HG丸ｺﾞｼｯｸM-PRO"/>
                                <w:sz w:val="22"/>
                                <w:szCs w:val="22"/>
                                <w:highlight w:val="yellow"/>
                              </w:rPr>
                            </w:pPr>
                            <w:r w:rsidRPr="00BB001F">
                              <w:rPr>
                                <w:rFonts w:ascii="HG丸ｺﾞｼｯｸM-PRO" w:eastAsia="HG丸ｺﾞｼｯｸM-PRO" w:hAnsi="HG丸ｺﾞｼｯｸM-PRO" w:hint="eastAsia"/>
                                <w:sz w:val="22"/>
                                <w:szCs w:val="22"/>
                                <w:highlight w:val="yellow"/>
                              </w:rPr>
                              <w:t>連携</w:t>
                            </w:r>
                          </w:p>
                          <w:p w14:paraId="0D827DCA" w14:textId="77777777" w:rsidR="00BB001F" w:rsidRDefault="00BB001F" w:rsidP="00BB001F">
                            <w:r w:rsidRPr="00BB001F">
                              <w:rPr>
                                <w:rFonts w:hint="eastAsia"/>
                                <w:sz w:val="16"/>
                                <w:szCs w:val="16"/>
                                <w:highlight w:val="yellow"/>
                              </w:rPr>
                              <w:t>き</w:t>
                            </w:r>
                            <w:r w:rsidRPr="00BB001F">
                              <w:rPr>
                                <w:sz w:val="16"/>
                                <w:szCs w:val="16"/>
                                <w:highlight w:val="yellow"/>
                              </w:rPr>
                              <w:t>との</w:t>
                            </w:r>
                            <w:r w:rsidRPr="00BB001F">
                              <w:rPr>
                                <w:highlight w:val="yellow"/>
                              </w:rPr>
                              <w:t>連携位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F86E" id="三方向矢印 8" o:spid="_x0000_s1041" style="position:absolute;left:0;text-align:left;margin-left:330.75pt;margin-top:237pt;width:84.75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6325,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" adj="-11796480,,5400" path="m,800100l266700,533400r,114468l385930,647868r,-381168l271463,266700,538163,,804863,266700r-114468,l690395,647868r119230,l809625,533400r266700,266700l809625,1066800r,-114468l266700,952332r,114468l,800100xe" fillcolor="#2f5496 [2404]" strokecolor="#70ad47 [3209]" strokeweight="1pt">
                <v:stroke joinstyle="miter"/>
                <v:formulas/>
                <v:path arrowok="t" o:connecttype="custom" o:connectlocs="0,800100;266700,533400;266700,647868;385930,647868;385930,266700;271463,266700;538163,0;804863,266700;690395,266700;690395,647868;809625,647868;809625,533400;1076325,800100;809625,1066800;809625,952332;266700,952332;266700,1066800;0,800100" o:connectangles="0,0,0,0,0,0,0,0,0,0,0,0,0,0,0,0,0,0" textboxrect="0,0,1076325,1066800"/>
                <v:textbox>
                  <w:txbxContent>
                    <w:p w14:paraId="08E32802" w14:textId="77777777" w:rsidR="00BB001F" w:rsidRPr="00BB001F" w:rsidRDefault="00BB001F" w:rsidP="00BB001F">
                      <w:pPr>
                        <w:ind w:firstLineChars="100" w:firstLine="220"/>
                        <w:rPr>
                          <w:rFonts w:ascii="HG丸ｺﾞｼｯｸM-PRO" w:eastAsia="HG丸ｺﾞｼｯｸM-PRO" w:hAnsi="HG丸ｺﾞｼｯｸM-PRO"/>
                          <w:sz w:val="22"/>
                          <w:szCs w:val="22"/>
                          <w:highlight w:val="yellow"/>
                        </w:rPr>
                      </w:pPr>
                      <w:r w:rsidRPr="00BB001F">
                        <w:rPr>
                          <w:rFonts w:ascii="HG丸ｺﾞｼｯｸM-PRO" w:eastAsia="HG丸ｺﾞｼｯｸM-PRO" w:hAnsi="HG丸ｺﾞｼｯｸM-PRO" w:hint="eastAsia"/>
                          <w:sz w:val="22"/>
                          <w:szCs w:val="22"/>
                          <w:highlight w:val="yellow"/>
                        </w:rPr>
                        <w:t>連携</w:t>
                      </w:r>
                    </w:p>
                    <w:p w14:paraId="0D827DCA" w14:textId="77777777" w:rsidR="00BB001F" w:rsidRDefault="00BB001F" w:rsidP="00BB001F">
                      <w:r w:rsidRPr="00BB001F">
                        <w:rPr>
                          <w:rFonts w:hint="eastAsia"/>
                          <w:sz w:val="16"/>
                          <w:szCs w:val="16"/>
                          <w:highlight w:val="yellow"/>
                        </w:rPr>
                        <w:t>き</w:t>
                      </w:r>
                      <w:r w:rsidRPr="00BB001F">
                        <w:rPr>
                          <w:sz w:val="16"/>
                          <w:szCs w:val="16"/>
                          <w:highlight w:val="yellow"/>
                        </w:rPr>
                        <w:t>との</w:t>
                      </w:r>
                      <w:r w:rsidRPr="00BB001F">
                        <w:rPr>
                          <w:highlight w:val="yellow"/>
                        </w:rPr>
                        <w:t>連携位</w:t>
                      </w:r>
                    </w:p>
                  </w:txbxContent>
                </v:textbox>
              </v:shape>
            </w:pict>
          </mc:Fallback>
        </mc:AlternateContent>
      </w:r>
    </w:p>
    <w:sectPr w:rsidR="00B5399B" w:rsidSect="005453FF">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12B1D" w14:textId="77777777" w:rsidR="00576EF9" w:rsidRDefault="00576EF9" w:rsidP="00B46E77">
      <w:r>
        <w:separator/>
      </w:r>
    </w:p>
  </w:endnote>
  <w:endnote w:type="continuationSeparator" w:id="0">
    <w:p w14:paraId="3498AA88" w14:textId="77777777" w:rsidR="00576EF9" w:rsidRDefault="00576EF9" w:rsidP="00B4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72FAE" w14:textId="77777777" w:rsidR="00576EF9" w:rsidRDefault="00576EF9" w:rsidP="00B46E77">
      <w:r>
        <w:separator/>
      </w:r>
    </w:p>
  </w:footnote>
  <w:footnote w:type="continuationSeparator" w:id="0">
    <w:p w14:paraId="6979142C" w14:textId="77777777" w:rsidR="00576EF9" w:rsidRDefault="00576EF9" w:rsidP="00B46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FF"/>
    <w:rsid w:val="0001024B"/>
    <w:rsid w:val="00070CAA"/>
    <w:rsid w:val="00073ED6"/>
    <w:rsid w:val="0009484D"/>
    <w:rsid w:val="000A74BB"/>
    <w:rsid w:val="00166D3C"/>
    <w:rsid w:val="001722B1"/>
    <w:rsid w:val="00184C22"/>
    <w:rsid w:val="001B0A1B"/>
    <w:rsid w:val="002755B4"/>
    <w:rsid w:val="002C13BC"/>
    <w:rsid w:val="00306ABB"/>
    <w:rsid w:val="00314AE5"/>
    <w:rsid w:val="00380A51"/>
    <w:rsid w:val="003F10BC"/>
    <w:rsid w:val="003F14D4"/>
    <w:rsid w:val="00424884"/>
    <w:rsid w:val="00441D30"/>
    <w:rsid w:val="00462260"/>
    <w:rsid w:val="004B1BE5"/>
    <w:rsid w:val="005018D8"/>
    <w:rsid w:val="00515EBB"/>
    <w:rsid w:val="005453FF"/>
    <w:rsid w:val="00550FED"/>
    <w:rsid w:val="00570F81"/>
    <w:rsid w:val="0057478B"/>
    <w:rsid w:val="00576EF9"/>
    <w:rsid w:val="005A533F"/>
    <w:rsid w:val="005C7EFB"/>
    <w:rsid w:val="005D4248"/>
    <w:rsid w:val="006D770F"/>
    <w:rsid w:val="006F0F9C"/>
    <w:rsid w:val="0076582D"/>
    <w:rsid w:val="00793020"/>
    <w:rsid w:val="007F3DFB"/>
    <w:rsid w:val="00851547"/>
    <w:rsid w:val="00881634"/>
    <w:rsid w:val="008B13B9"/>
    <w:rsid w:val="009106F3"/>
    <w:rsid w:val="009B21AF"/>
    <w:rsid w:val="009B5A7D"/>
    <w:rsid w:val="00AA2635"/>
    <w:rsid w:val="00AA3A7B"/>
    <w:rsid w:val="00B27EBD"/>
    <w:rsid w:val="00B33D99"/>
    <w:rsid w:val="00B46E77"/>
    <w:rsid w:val="00B5399B"/>
    <w:rsid w:val="00B61941"/>
    <w:rsid w:val="00BB001F"/>
    <w:rsid w:val="00BE24F6"/>
    <w:rsid w:val="00C96684"/>
    <w:rsid w:val="00D35029"/>
    <w:rsid w:val="00D73A08"/>
    <w:rsid w:val="00E36EEA"/>
    <w:rsid w:val="00EB07D4"/>
    <w:rsid w:val="00EE0368"/>
    <w:rsid w:val="00EE15C2"/>
    <w:rsid w:val="00EF00A7"/>
    <w:rsid w:val="00FB0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597C27"/>
  <w15:chartTrackingRefBased/>
  <w15:docId w15:val="{91782107-A600-4D2F-A398-3B2D4723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6684"/>
    <w:pPr>
      <w:widowControl w:val="0"/>
      <w:jc w:val="both"/>
    </w:pPr>
    <w:rPr>
      <w:rFonts w:eastAsia="ＭＳ 明朝" w:cs="Times New Roman"/>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6E77"/>
    <w:pPr>
      <w:tabs>
        <w:tab w:val="center" w:pos="4252"/>
        <w:tab w:val="right" w:pos="8504"/>
      </w:tabs>
      <w:snapToGrid w:val="0"/>
    </w:pPr>
  </w:style>
  <w:style w:type="character" w:customStyle="1" w:styleId="a4">
    <w:name w:val="ヘッダー (文字)"/>
    <w:basedOn w:val="a0"/>
    <w:link w:val="a3"/>
    <w:uiPriority w:val="99"/>
    <w:rsid w:val="00B46E77"/>
    <w:rPr>
      <w:rFonts w:eastAsia="ＭＳ 明朝" w:cs="Times New Roman"/>
      <w:kern w:val="0"/>
      <w:szCs w:val="21"/>
    </w:rPr>
  </w:style>
  <w:style w:type="paragraph" w:styleId="a5">
    <w:name w:val="footer"/>
    <w:basedOn w:val="a"/>
    <w:link w:val="a6"/>
    <w:uiPriority w:val="99"/>
    <w:unhideWhenUsed/>
    <w:rsid w:val="00B46E77"/>
    <w:pPr>
      <w:tabs>
        <w:tab w:val="center" w:pos="4252"/>
        <w:tab w:val="right" w:pos="8504"/>
      </w:tabs>
      <w:snapToGrid w:val="0"/>
    </w:pPr>
  </w:style>
  <w:style w:type="character" w:customStyle="1" w:styleId="a6">
    <w:name w:val="フッター (文字)"/>
    <w:basedOn w:val="a0"/>
    <w:link w:val="a5"/>
    <w:uiPriority w:val="99"/>
    <w:rsid w:val="00B46E77"/>
    <w:rPr>
      <w:rFonts w:eastAsia="ＭＳ 明朝"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4</Words>
  <Characters>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加茂市教育委員会</dc:creator>
  <cp:keywords/>
  <dc:description/>
  <cp:lastModifiedBy>圭 藤島</cp:lastModifiedBy>
  <cp:revision>8</cp:revision>
  <cp:lastPrinted>2023-02-13T00:29:00Z</cp:lastPrinted>
  <dcterms:created xsi:type="dcterms:W3CDTF">2024-03-26T06:11:00Z</dcterms:created>
  <dcterms:modified xsi:type="dcterms:W3CDTF">2025-03-27T04:21:00Z</dcterms:modified>
</cp:coreProperties>
</file>